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56EE" w14:textId="77777777" w:rsidR="002A70FA" w:rsidRDefault="002A70FA" w:rsidP="00A93543"/>
    <w:p w14:paraId="3F08DDCD" w14:textId="77777777" w:rsidR="00CF4C3B" w:rsidRDefault="0071722F" w:rsidP="00AE6DF9">
      <w:pPr>
        <w:jc w:val="center"/>
        <w:rPr>
          <w:rFonts w:ascii="Arial" w:hAnsi="Arial" w:cs="Arial"/>
          <w:b/>
          <w:color w:val="1F3864"/>
          <w:sz w:val="28"/>
          <w:szCs w:val="28"/>
        </w:rPr>
      </w:pPr>
      <w:r>
        <w:rPr>
          <w:rFonts w:ascii="Arial" w:hAnsi="Arial" w:cs="Arial"/>
          <w:b/>
          <w:color w:val="1F3864"/>
          <w:sz w:val="28"/>
          <w:szCs w:val="28"/>
        </w:rPr>
        <w:t xml:space="preserve">Chemical </w:t>
      </w:r>
      <w:r w:rsidR="00CF4C3B">
        <w:rPr>
          <w:rFonts w:ascii="Arial" w:hAnsi="Arial" w:cs="Arial"/>
          <w:b/>
          <w:color w:val="1F3864"/>
          <w:sz w:val="28"/>
          <w:szCs w:val="28"/>
        </w:rPr>
        <w:t>Risk Assessment (Part 1)</w:t>
      </w:r>
    </w:p>
    <w:p w14:paraId="5231C655" w14:textId="77777777" w:rsidR="001116D5" w:rsidRDefault="0071722F" w:rsidP="00AE6DF9">
      <w:pPr>
        <w:jc w:val="center"/>
        <w:rPr>
          <w:rFonts w:ascii="Arial" w:hAnsi="Arial" w:cs="Arial"/>
          <w:b/>
          <w:color w:val="1F3864"/>
          <w:sz w:val="28"/>
          <w:szCs w:val="28"/>
        </w:rPr>
      </w:pPr>
      <w:r>
        <w:rPr>
          <w:rFonts w:ascii="Arial" w:hAnsi="Arial" w:cs="Arial"/>
          <w:b/>
          <w:color w:val="1F3864"/>
          <w:sz w:val="28"/>
          <w:szCs w:val="28"/>
        </w:rPr>
        <w:t>Pre-Purchase Form</w:t>
      </w:r>
    </w:p>
    <w:p w14:paraId="5A9281F2" w14:textId="3D8C037C" w:rsidR="001116D5" w:rsidRPr="001116D5" w:rsidRDefault="001116D5" w:rsidP="001116D5">
      <w:pPr>
        <w:spacing w:after="0" w:line="280" w:lineRule="exac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116D5">
        <w:rPr>
          <w:rFonts w:ascii="Arial" w:eastAsia="Times New Roman" w:hAnsi="Arial" w:cs="Arial"/>
          <w:sz w:val="24"/>
          <w:szCs w:val="24"/>
          <w:lang w:eastAsia="en-GB"/>
        </w:rPr>
        <w:t>The information gathered will help you to prepare before your chemical arrives and will be used when complet</w:t>
      </w:r>
      <w:r w:rsidR="005E7794">
        <w:rPr>
          <w:rFonts w:ascii="Arial" w:eastAsia="Times New Roman" w:hAnsi="Arial" w:cs="Arial"/>
          <w:sz w:val="24"/>
          <w:szCs w:val="24"/>
          <w:lang w:eastAsia="en-GB"/>
        </w:rPr>
        <w:t xml:space="preserve">ing chemical risk assessments. </w:t>
      </w:r>
      <w:r w:rsidRPr="001116D5">
        <w:rPr>
          <w:rFonts w:ascii="Arial" w:eastAsia="Times New Roman" w:hAnsi="Arial" w:cs="Arial"/>
          <w:sz w:val="24"/>
          <w:szCs w:val="24"/>
          <w:lang w:eastAsia="en-GB"/>
        </w:rPr>
        <w:t>This form should be completed prior to purchase</w:t>
      </w:r>
      <w:r w:rsidR="000B1D96" w:rsidRPr="001116D5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1116D5">
        <w:rPr>
          <w:rFonts w:ascii="Arial" w:eastAsia="Times New Roman" w:hAnsi="Arial" w:cs="Arial"/>
          <w:sz w:val="24"/>
          <w:szCs w:val="24"/>
          <w:lang w:eastAsia="en-GB"/>
        </w:rPr>
        <w:t xml:space="preserve">When re-ordering this chemical, simply </w:t>
      </w:r>
      <w:r w:rsidRPr="001116D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review </w:t>
      </w:r>
      <w:r w:rsidRPr="001116D5">
        <w:rPr>
          <w:rFonts w:ascii="Arial" w:eastAsia="Times New Roman" w:hAnsi="Arial" w:cs="Arial"/>
          <w:sz w:val="24"/>
          <w:szCs w:val="24"/>
          <w:lang w:eastAsia="en-GB"/>
        </w:rPr>
        <w:t>the document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update it (if necessary). </w:t>
      </w:r>
      <w:r w:rsidRPr="001116D5">
        <w:rPr>
          <w:rFonts w:ascii="Arial" w:eastAsia="Times New Roman" w:hAnsi="Arial" w:cs="Arial"/>
          <w:sz w:val="24"/>
          <w:szCs w:val="24"/>
          <w:lang w:eastAsia="en-GB"/>
        </w:rPr>
        <w:t>This document should be readily available when the chemical is in use (in case of an emergency)</w:t>
      </w:r>
      <w:r w:rsidR="000B1D96" w:rsidRPr="001116D5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418FFD4D" w14:textId="77777777" w:rsidR="001116D5" w:rsidRPr="001116D5" w:rsidRDefault="001116D5" w:rsidP="001116D5">
      <w:pPr>
        <w:spacing w:after="0" w:line="280" w:lineRule="exact"/>
        <w:rPr>
          <w:rFonts w:eastAsia="Times New Roman" w:cs="Times New Roman"/>
          <w:sz w:val="20"/>
          <w:szCs w:val="20"/>
          <w:lang w:eastAsia="en-GB"/>
        </w:rPr>
      </w:pPr>
    </w:p>
    <w:tbl>
      <w:tblPr>
        <w:tblStyle w:val="TableGrid1"/>
        <w:tblW w:w="10774" w:type="dxa"/>
        <w:tblInd w:w="-147" w:type="dxa"/>
        <w:tblLook w:val="04A0" w:firstRow="1" w:lastRow="0" w:firstColumn="1" w:lastColumn="0" w:noHBand="0" w:noVBand="1"/>
      </w:tblPr>
      <w:tblGrid>
        <w:gridCol w:w="4111"/>
        <w:gridCol w:w="3544"/>
        <w:gridCol w:w="1418"/>
        <w:gridCol w:w="1701"/>
      </w:tblGrid>
      <w:tr w:rsidR="001116D5" w:rsidRPr="001116D5" w14:paraId="43199044" w14:textId="77777777" w:rsidTr="009D69DB">
        <w:tc>
          <w:tcPr>
            <w:tcW w:w="4111" w:type="dxa"/>
            <w:shd w:val="clear" w:color="auto" w:fill="1F3864"/>
            <w:vAlign w:val="center"/>
          </w:tcPr>
          <w:p w14:paraId="4BF54B63" w14:textId="77777777" w:rsidR="001116D5" w:rsidRPr="001116D5" w:rsidRDefault="001116D5" w:rsidP="001116D5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1116D5">
              <w:rPr>
                <w:rFonts w:ascii="Arial" w:hAnsi="Arial" w:cs="Arial"/>
                <w:b/>
                <w:color w:val="FF9933"/>
                <w:sz w:val="24"/>
                <w:szCs w:val="24"/>
              </w:rPr>
              <w:t>Chemical Name</w:t>
            </w:r>
          </w:p>
        </w:tc>
        <w:tc>
          <w:tcPr>
            <w:tcW w:w="6663" w:type="dxa"/>
            <w:gridSpan w:val="3"/>
          </w:tcPr>
          <w:p w14:paraId="1C59FBB2" w14:textId="77777777" w:rsidR="001116D5" w:rsidRPr="001116D5" w:rsidRDefault="001116D5" w:rsidP="001116D5"/>
        </w:tc>
      </w:tr>
      <w:tr w:rsidR="001116D5" w:rsidRPr="001116D5" w14:paraId="79A5DA57" w14:textId="77777777" w:rsidTr="009D69DB">
        <w:tc>
          <w:tcPr>
            <w:tcW w:w="4111" w:type="dxa"/>
            <w:shd w:val="clear" w:color="auto" w:fill="1F3864"/>
            <w:vAlign w:val="center"/>
          </w:tcPr>
          <w:p w14:paraId="46C047CF" w14:textId="77777777" w:rsidR="001116D5" w:rsidRPr="001116D5" w:rsidRDefault="001116D5" w:rsidP="001116D5">
            <w:pPr>
              <w:rPr>
                <w:color w:val="FF9933"/>
              </w:rPr>
            </w:pPr>
            <w:r w:rsidRPr="001116D5">
              <w:rPr>
                <w:rFonts w:ascii="Arial" w:hAnsi="Arial" w:cs="Arial"/>
                <w:b/>
                <w:color w:val="FF9933"/>
                <w:sz w:val="24"/>
                <w:szCs w:val="24"/>
              </w:rPr>
              <w:t>Concentration</w:t>
            </w:r>
            <w:r w:rsidRPr="001116D5">
              <w:rPr>
                <w:rFonts w:ascii="Arial" w:hAnsi="Arial" w:cs="Arial"/>
                <w:color w:val="FF9933"/>
                <w:sz w:val="24"/>
                <w:szCs w:val="24"/>
              </w:rPr>
              <w:t xml:space="preserve"> </w:t>
            </w:r>
            <w:r w:rsidRPr="001116D5">
              <w:rPr>
                <w:rFonts w:ascii="Arial" w:hAnsi="Arial" w:cs="Arial"/>
                <w:color w:val="FF9933"/>
                <w:sz w:val="20"/>
                <w:szCs w:val="20"/>
              </w:rPr>
              <w:t>(where relevant)</w:t>
            </w:r>
          </w:p>
        </w:tc>
        <w:tc>
          <w:tcPr>
            <w:tcW w:w="6663" w:type="dxa"/>
            <w:gridSpan w:val="3"/>
          </w:tcPr>
          <w:p w14:paraId="598FB880" w14:textId="77777777" w:rsidR="001116D5" w:rsidRPr="001116D5" w:rsidRDefault="001116D5" w:rsidP="001116D5"/>
        </w:tc>
      </w:tr>
      <w:tr w:rsidR="001116D5" w:rsidRPr="001116D5" w14:paraId="419044D2" w14:textId="77777777" w:rsidTr="009D69DB">
        <w:tc>
          <w:tcPr>
            <w:tcW w:w="4111" w:type="dxa"/>
            <w:shd w:val="clear" w:color="auto" w:fill="1F3864"/>
            <w:vAlign w:val="center"/>
          </w:tcPr>
          <w:p w14:paraId="6AB6459F" w14:textId="77777777" w:rsidR="001116D5" w:rsidRPr="001116D5" w:rsidRDefault="001116D5" w:rsidP="001116D5">
            <w:pPr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1116D5">
              <w:rPr>
                <w:rFonts w:ascii="Arial" w:hAnsi="Arial" w:cs="Arial"/>
                <w:b/>
                <w:color w:val="FF9933"/>
                <w:sz w:val="24"/>
                <w:szCs w:val="24"/>
              </w:rPr>
              <w:t>CAS Number(s)</w:t>
            </w:r>
            <w:r w:rsidRPr="001116D5">
              <w:rPr>
                <w:rFonts w:ascii="Arial" w:hAnsi="Arial" w:cs="Arial"/>
                <w:color w:val="FF9933"/>
                <w:sz w:val="24"/>
                <w:szCs w:val="24"/>
              </w:rPr>
              <w:t xml:space="preserve"> </w:t>
            </w:r>
            <w:r w:rsidRPr="001116D5">
              <w:rPr>
                <w:rFonts w:ascii="Arial" w:hAnsi="Arial" w:cs="Arial"/>
                <w:color w:val="FF9933"/>
                <w:sz w:val="20"/>
                <w:szCs w:val="20"/>
              </w:rPr>
              <w:t>(where relevant)</w:t>
            </w:r>
          </w:p>
        </w:tc>
        <w:tc>
          <w:tcPr>
            <w:tcW w:w="6663" w:type="dxa"/>
            <w:gridSpan w:val="3"/>
          </w:tcPr>
          <w:p w14:paraId="6D99D514" w14:textId="77777777" w:rsidR="001116D5" w:rsidRPr="001116D5" w:rsidRDefault="001116D5" w:rsidP="001116D5"/>
        </w:tc>
      </w:tr>
      <w:tr w:rsidR="001116D5" w:rsidRPr="001116D5" w14:paraId="27D216E8" w14:textId="77777777" w:rsidTr="009D69DB">
        <w:tc>
          <w:tcPr>
            <w:tcW w:w="4111" w:type="dxa"/>
            <w:shd w:val="clear" w:color="auto" w:fill="1F3864"/>
            <w:vAlign w:val="center"/>
          </w:tcPr>
          <w:p w14:paraId="56ACFD23" w14:textId="77777777" w:rsidR="001116D5" w:rsidRPr="001116D5" w:rsidRDefault="001116D5" w:rsidP="001116D5">
            <w:pPr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1116D5">
              <w:rPr>
                <w:rFonts w:ascii="Arial" w:hAnsi="Arial" w:cs="Arial"/>
                <w:b/>
                <w:color w:val="FF9933"/>
                <w:sz w:val="24"/>
                <w:szCs w:val="24"/>
              </w:rPr>
              <w:t>Volume of container</w:t>
            </w:r>
            <w:r w:rsidRPr="001116D5">
              <w:rPr>
                <w:rFonts w:ascii="Arial" w:hAnsi="Arial" w:cs="Arial"/>
                <w:color w:val="FF9933"/>
                <w:sz w:val="24"/>
                <w:szCs w:val="24"/>
              </w:rPr>
              <w:t xml:space="preserve"> </w:t>
            </w:r>
            <w:r w:rsidRPr="001116D5">
              <w:rPr>
                <w:rFonts w:ascii="Arial" w:hAnsi="Arial" w:cs="Arial"/>
                <w:color w:val="FF9933"/>
                <w:sz w:val="20"/>
                <w:szCs w:val="20"/>
              </w:rPr>
              <w:t>(largest size purchased)</w:t>
            </w:r>
          </w:p>
        </w:tc>
        <w:tc>
          <w:tcPr>
            <w:tcW w:w="6663" w:type="dxa"/>
            <w:gridSpan w:val="3"/>
          </w:tcPr>
          <w:p w14:paraId="4578012E" w14:textId="77777777" w:rsidR="001116D5" w:rsidRPr="001116D5" w:rsidRDefault="001116D5" w:rsidP="001116D5"/>
        </w:tc>
      </w:tr>
      <w:tr w:rsidR="001116D5" w:rsidRPr="001116D5" w14:paraId="478980C8" w14:textId="77777777" w:rsidTr="009D69DB">
        <w:tc>
          <w:tcPr>
            <w:tcW w:w="4111" w:type="dxa"/>
            <w:shd w:val="clear" w:color="auto" w:fill="1F3864"/>
            <w:vAlign w:val="center"/>
          </w:tcPr>
          <w:p w14:paraId="41C589EA" w14:textId="5A3A7247" w:rsidR="001116D5" w:rsidRPr="001116D5" w:rsidRDefault="001116D5" w:rsidP="001116D5">
            <w:pPr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1116D5">
              <w:rPr>
                <w:rFonts w:ascii="Arial" w:hAnsi="Arial" w:cs="Arial"/>
                <w:b/>
                <w:color w:val="FF9933"/>
                <w:sz w:val="24"/>
                <w:szCs w:val="24"/>
              </w:rPr>
              <w:t>Location</w:t>
            </w:r>
            <w:r w:rsidRPr="001116D5">
              <w:rPr>
                <w:rFonts w:ascii="Arial" w:hAnsi="Arial" w:cs="Arial"/>
                <w:color w:val="FF9933"/>
                <w:sz w:val="24"/>
                <w:szCs w:val="24"/>
              </w:rPr>
              <w:t xml:space="preserve"> </w:t>
            </w:r>
            <w:r w:rsidR="009D69DB">
              <w:rPr>
                <w:rFonts w:ascii="Arial" w:hAnsi="Arial" w:cs="Arial"/>
                <w:color w:val="FF9933"/>
                <w:sz w:val="20"/>
                <w:szCs w:val="20"/>
              </w:rPr>
              <w:t>(building)</w:t>
            </w:r>
          </w:p>
        </w:tc>
        <w:tc>
          <w:tcPr>
            <w:tcW w:w="6663" w:type="dxa"/>
            <w:gridSpan w:val="3"/>
          </w:tcPr>
          <w:p w14:paraId="5248A25C" w14:textId="77777777" w:rsidR="001116D5" w:rsidRPr="001116D5" w:rsidRDefault="001116D5" w:rsidP="001116D5"/>
        </w:tc>
      </w:tr>
      <w:tr w:rsidR="009D69DB" w:rsidRPr="001116D5" w14:paraId="3305FAB7" w14:textId="77777777" w:rsidTr="009D69DB">
        <w:tc>
          <w:tcPr>
            <w:tcW w:w="4111" w:type="dxa"/>
            <w:shd w:val="clear" w:color="auto" w:fill="1F3864"/>
            <w:vAlign w:val="center"/>
          </w:tcPr>
          <w:p w14:paraId="34D8FE34" w14:textId="1435F266" w:rsidR="009D69DB" w:rsidRPr="001116D5" w:rsidRDefault="009D69DB" w:rsidP="001116D5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9933"/>
                <w:sz w:val="24"/>
                <w:szCs w:val="24"/>
              </w:rPr>
              <w:t xml:space="preserve">Location </w:t>
            </w:r>
            <w:r w:rsidRPr="009D69DB">
              <w:rPr>
                <w:rFonts w:ascii="Arial" w:hAnsi="Arial" w:cs="Arial"/>
                <w:bCs/>
                <w:color w:val="FF9933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FF9933"/>
                <w:sz w:val="20"/>
                <w:szCs w:val="20"/>
              </w:rPr>
              <w:t>r</w:t>
            </w:r>
            <w:r w:rsidRPr="009D69DB">
              <w:rPr>
                <w:rFonts w:ascii="Arial" w:hAnsi="Arial" w:cs="Arial"/>
                <w:bCs/>
                <w:color w:val="FF9933"/>
                <w:sz w:val="20"/>
                <w:szCs w:val="20"/>
              </w:rPr>
              <w:t>oom number)</w:t>
            </w:r>
          </w:p>
        </w:tc>
        <w:tc>
          <w:tcPr>
            <w:tcW w:w="6663" w:type="dxa"/>
            <w:gridSpan w:val="3"/>
          </w:tcPr>
          <w:p w14:paraId="039CD78D" w14:textId="77777777" w:rsidR="009D69DB" w:rsidRPr="001116D5" w:rsidRDefault="009D69DB" w:rsidP="001116D5"/>
        </w:tc>
      </w:tr>
      <w:tr w:rsidR="001116D5" w:rsidRPr="001116D5" w14:paraId="1FF521B2" w14:textId="77777777" w:rsidTr="009D69DB">
        <w:tc>
          <w:tcPr>
            <w:tcW w:w="4111" w:type="dxa"/>
            <w:shd w:val="clear" w:color="auto" w:fill="1F3864"/>
            <w:vAlign w:val="center"/>
          </w:tcPr>
          <w:p w14:paraId="22611D3D" w14:textId="77777777" w:rsidR="001116D5" w:rsidRPr="001116D5" w:rsidRDefault="001116D5" w:rsidP="001116D5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1116D5">
              <w:rPr>
                <w:rFonts w:ascii="Arial" w:hAnsi="Arial" w:cs="Arial"/>
                <w:b/>
                <w:color w:val="FF9933"/>
                <w:sz w:val="24"/>
                <w:szCs w:val="24"/>
              </w:rPr>
              <w:t xml:space="preserve">Hyperlink to </w:t>
            </w:r>
            <w:r w:rsidRPr="001116D5">
              <w:rPr>
                <w:rFonts w:ascii="Arial" w:hAnsi="Arial" w:cs="Arial"/>
                <w:b/>
                <w:color w:val="FF9933"/>
                <w:sz w:val="24"/>
                <w:szCs w:val="24"/>
                <w:u w:val="single"/>
              </w:rPr>
              <w:t>latest</w:t>
            </w:r>
            <w:r w:rsidRPr="001116D5">
              <w:rPr>
                <w:rFonts w:ascii="Arial" w:hAnsi="Arial" w:cs="Arial"/>
                <w:b/>
                <w:color w:val="FF9933"/>
                <w:sz w:val="24"/>
                <w:szCs w:val="24"/>
              </w:rPr>
              <w:t xml:space="preserve"> Safety Data Sheet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2AB76C8" w14:textId="77777777" w:rsidR="001116D5" w:rsidRPr="001116D5" w:rsidRDefault="001116D5" w:rsidP="001116D5"/>
        </w:tc>
        <w:tc>
          <w:tcPr>
            <w:tcW w:w="1418" w:type="dxa"/>
            <w:shd w:val="clear" w:color="auto" w:fill="1F3864"/>
            <w:vAlign w:val="center"/>
          </w:tcPr>
          <w:p w14:paraId="06F888AD" w14:textId="77777777" w:rsidR="001116D5" w:rsidRPr="001116D5" w:rsidRDefault="001116D5" w:rsidP="001116D5">
            <w:pPr>
              <w:rPr>
                <w:rFonts w:ascii="Arial" w:hAnsi="Arial" w:cs="Arial"/>
                <w:sz w:val="24"/>
                <w:szCs w:val="24"/>
              </w:rPr>
            </w:pPr>
            <w:r w:rsidRPr="001116D5">
              <w:rPr>
                <w:rFonts w:ascii="Arial" w:hAnsi="Arial" w:cs="Arial"/>
                <w:b/>
                <w:color w:val="FF9933"/>
                <w:sz w:val="24"/>
                <w:szCs w:val="24"/>
              </w:rPr>
              <w:t>Reviewed</w:t>
            </w:r>
            <w:r w:rsidRPr="001116D5">
              <w:rPr>
                <w:rFonts w:ascii="Arial" w:hAnsi="Arial" w:cs="Arial"/>
                <w:color w:val="FF9933"/>
                <w:sz w:val="24"/>
                <w:szCs w:val="24"/>
              </w:rPr>
              <w:t xml:space="preserve"> </w:t>
            </w:r>
            <w:r w:rsidRPr="001116D5">
              <w:rPr>
                <w:rFonts w:ascii="Arial" w:hAnsi="Arial" w:cs="Arial"/>
                <w:color w:val="FF9933"/>
                <w:sz w:val="20"/>
                <w:szCs w:val="20"/>
              </w:rPr>
              <w:t>(date)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79FFE8D" w14:textId="77777777" w:rsidR="001116D5" w:rsidRPr="001116D5" w:rsidRDefault="001116D5" w:rsidP="001116D5"/>
        </w:tc>
      </w:tr>
    </w:tbl>
    <w:p w14:paraId="1A1A7EA0" w14:textId="77777777" w:rsidR="001116D5" w:rsidRDefault="001116D5" w:rsidP="001116D5">
      <w:pPr>
        <w:rPr>
          <w:rFonts w:ascii="Arial" w:hAnsi="Arial" w:cs="Arial"/>
          <w:color w:val="1F3864"/>
          <w:sz w:val="24"/>
          <w:szCs w:val="24"/>
        </w:rPr>
      </w:pPr>
    </w:p>
    <w:tbl>
      <w:tblPr>
        <w:tblStyle w:val="TableGrid2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1037"/>
        <w:gridCol w:w="1038"/>
        <w:gridCol w:w="1039"/>
        <w:gridCol w:w="1039"/>
        <w:gridCol w:w="1039"/>
        <w:gridCol w:w="1040"/>
        <w:gridCol w:w="1039"/>
        <w:gridCol w:w="1039"/>
        <w:gridCol w:w="1041"/>
      </w:tblGrid>
      <w:tr w:rsidR="001116D5" w:rsidRPr="001116D5" w14:paraId="7C51B603" w14:textId="77777777" w:rsidTr="001116D5">
        <w:trPr>
          <w:trHeight w:val="96"/>
          <w:jc w:val="center"/>
        </w:trPr>
        <w:tc>
          <w:tcPr>
            <w:tcW w:w="10768" w:type="dxa"/>
            <w:gridSpan w:val="10"/>
            <w:tcBorders>
              <w:bottom w:val="single" w:sz="4" w:space="0" w:color="auto"/>
            </w:tcBorders>
            <w:shd w:val="clear" w:color="auto" w:fill="1F3864"/>
          </w:tcPr>
          <w:p w14:paraId="057889F9" w14:textId="529BD8C1" w:rsidR="001116D5" w:rsidRPr="000B1D96" w:rsidRDefault="001116D5" w:rsidP="001116D5">
            <w:pPr>
              <w:rPr>
                <w:rFonts w:ascii="Arial" w:hAnsi="Arial" w:cs="Arial"/>
                <w:b/>
                <w:noProof/>
                <w:color w:val="FF9933"/>
                <w:sz w:val="28"/>
                <w:szCs w:val="28"/>
              </w:rPr>
            </w:pPr>
            <w:r w:rsidRPr="000B1D96">
              <w:rPr>
                <w:rFonts w:ascii="Arial" w:hAnsi="Arial" w:cs="Arial"/>
                <w:b/>
                <w:color w:val="FF9933"/>
                <w:sz w:val="28"/>
                <w:szCs w:val="28"/>
              </w:rPr>
              <w:t>H</w:t>
            </w:r>
            <w:r w:rsidR="000B1D96" w:rsidRPr="000B1D96">
              <w:rPr>
                <w:rFonts w:ascii="Arial" w:hAnsi="Arial" w:cs="Arial"/>
                <w:b/>
                <w:color w:val="FF9933"/>
                <w:sz w:val="28"/>
                <w:szCs w:val="28"/>
              </w:rPr>
              <w:t xml:space="preserve">azard Information of Chemical Substance/ Product </w:t>
            </w:r>
            <w:r w:rsidR="000B1D96">
              <w:rPr>
                <w:rFonts w:ascii="Arial" w:hAnsi="Arial" w:cs="Arial"/>
                <w:b/>
                <w:color w:val="FF9933"/>
                <w:sz w:val="28"/>
                <w:szCs w:val="28"/>
              </w:rPr>
              <w:t>U</w:t>
            </w:r>
            <w:r w:rsidR="000B1D96" w:rsidRPr="000B1D96">
              <w:rPr>
                <w:rFonts w:ascii="Arial" w:hAnsi="Arial" w:cs="Arial"/>
                <w:b/>
                <w:color w:val="FF9933"/>
                <w:sz w:val="28"/>
                <w:szCs w:val="28"/>
              </w:rPr>
              <w:t xml:space="preserve">sed or Generated </w:t>
            </w:r>
          </w:p>
        </w:tc>
      </w:tr>
      <w:tr w:rsidR="001116D5" w:rsidRPr="001116D5" w14:paraId="4B11D05D" w14:textId="77777777" w:rsidTr="0071722F">
        <w:trPr>
          <w:trHeight w:val="927"/>
          <w:jc w:val="center"/>
        </w:trPr>
        <w:tc>
          <w:tcPr>
            <w:tcW w:w="1417" w:type="dxa"/>
            <w:vMerge w:val="restart"/>
            <w:shd w:val="clear" w:color="auto" w:fill="1F3864"/>
            <w:textDirection w:val="btLr"/>
          </w:tcPr>
          <w:p w14:paraId="65C07B26" w14:textId="77777777" w:rsidR="001116D5" w:rsidRPr="001116D5" w:rsidRDefault="001116D5" w:rsidP="001116D5">
            <w:pPr>
              <w:ind w:left="113" w:right="113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1116D5">
              <w:rPr>
                <w:rFonts w:ascii="Arial" w:hAnsi="Arial" w:cs="Arial"/>
                <w:b/>
                <w:color w:val="FF9933"/>
                <w:sz w:val="24"/>
                <w:szCs w:val="24"/>
              </w:rPr>
              <w:t xml:space="preserve">Hazard classification </w:t>
            </w:r>
          </w:p>
          <w:p w14:paraId="2441522C" w14:textId="77777777" w:rsidR="001116D5" w:rsidRPr="001116D5" w:rsidRDefault="001116D5" w:rsidP="001116D5">
            <w:pPr>
              <w:ind w:left="113" w:right="113"/>
              <w:rPr>
                <w:color w:val="FFFFFF" w:themeColor="background1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14:paraId="78FA3500" w14:textId="77777777" w:rsidR="001116D5" w:rsidRPr="001116D5" w:rsidRDefault="001116D5" w:rsidP="001116D5">
            <w:pPr>
              <w:jc w:val="center"/>
              <w:rPr>
                <w:noProof/>
              </w:rPr>
            </w:pPr>
            <w:r w:rsidRPr="001116D5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963F467" wp14:editId="4AA3E13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49530</wp:posOffset>
                  </wp:positionV>
                  <wp:extent cx="468000" cy="468000"/>
                  <wp:effectExtent l="0" t="0" r="8255" b="8255"/>
                  <wp:wrapNone/>
                  <wp:docPr id="4" name="Picture 3" descr="Image result for ghs symbo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Image result for ghs symbol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8" w:type="dxa"/>
            <w:shd w:val="clear" w:color="auto" w:fill="FFFFFF" w:themeFill="background1"/>
          </w:tcPr>
          <w:p w14:paraId="31D04B18" w14:textId="77777777" w:rsidR="001116D5" w:rsidRPr="001116D5" w:rsidRDefault="001116D5" w:rsidP="001116D5">
            <w:pPr>
              <w:jc w:val="center"/>
              <w:rPr>
                <w:noProof/>
              </w:rPr>
            </w:pPr>
            <w:r w:rsidRPr="001116D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030379" wp14:editId="6AA8F74C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58420</wp:posOffset>
                  </wp:positionV>
                  <wp:extent cx="467995" cy="467995"/>
                  <wp:effectExtent l="0" t="0" r="8255" b="8255"/>
                  <wp:wrapNone/>
                  <wp:docPr id="3" name="Picture 2" descr="GHS-pictogram-skul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GHS-pictogram-skul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  <w:shd w:val="clear" w:color="auto" w:fill="FFFFFF" w:themeFill="background1"/>
          </w:tcPr>
          <w:p w14:paraId="1EDDA892" w14:textId="77777777" w:rsidR="001116D5" w:rsidRPr="001116D5" w:rsidRDefault="001116D5" w:rsidP="001116D5">
            <w:pPr>
              <w:jc w:val="center"/>
              <w:rPr>
                <w:noProof/>
              </w:rPr>
            </w:pPr>
            <w:r w:rsidRPr="001116D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F23FD3E" wp14:editId="52B71D2C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51435</wp:posOffset>
                  </wp:positionV>
                  <wp:extent cx="468000" cy="468000"/>
                  <wp:effectExtent l="0" t="0" r="8255" b="8255"/>
                  <wp:wrapNone/>
                  <wp:docPr id="5" name="Picture 4" descr="GHS-pictogram-exc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GHS-pictogram-exc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  <w:shd w:val="clear" w:color="auto" w:fill="FFFFFF" w:themeFill="background1"/>
          </w:tcPr>
          <w:p w14:paraId="38989C24" w14:textId="77777777" w:rsidR="001116D5" w:rsidRPr="001116D5" w:rsidRDefault="001116D5" w:rsidP="001116D5">
            <w:pPr>
              <w:jc w:val="center"/>
              <w:rPr>
                <w:noProof/>
              </w:rPr>
            </w:pPr>
            <w:r w:rsidRPr="001116D5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5E6FF51" wp14:editId="19DDBA9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74930</wp:posOffset>
                  </wp:positionV>
                  <wp:extent cx="468000" cy="468000"/>
                  <wp:effectExtent l="0" t="0" r="8255" b="8255"/>
                  <wp:wrapNone/>
                  <wp:docPr id="6" name="Picture 7" descr="GHS-pictogram-acid.sv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GHS-pictogram-acid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  <w:shd w:val="clear" w:color="auto" w:fill="FFFFFF" w:themeFill="background1"/>
          </w:tcPr>
          <w:p w14:paraId="51AAE645" w14:textId="77777777" w:rsidR="001116D5" w:rsidRPr="001116D5" w:rsidRDefault="001116D5" w:rsidP="001116D5">
            <w:pPr>
              <w:jc w:val="center"/>
              <w:rPr>
                <w:noProof/>
              </w:rPr>
            </w:pPr>
            <w:r w:rsidRPr="001116D5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A4B14FB" wp14:editId="5D70C5E3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62865</wp:posOffset>
                  </wp:positionV>
                  <wp:extent cx="492981" cy="492982"/>
                  <wp:effectExtent l="0" t="0" r="2540" b="2540"/>
                  <wp:wrapNone/>
                  <wp:docPr id="9" name="Picture 13" descr="Corr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3" descr="Corro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981" cy="4929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0" w:type="dxa"/>
            <w:shd w:val="clear" w:color="auto" w:fill="FFFFFF" w:themeFill="background1"/>
          </w:tcPr>
          <w:p w14:paraId="2450D310" w14:textId="77777777" w:rsidR="001116D5" w:rsidRPr="001116D5" w:rsidRDefault="001116D5" w:rsidP="001116D5">
            <w:pPr>
              <w:jc w:val="center"/>
              <w:rPr>
                <w:noProof/>
              </w:rPr>
            </w:pPr>
            <w:r w:rsidRPr="001116D5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A647419" wp14:editId="0AC6CCBC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64135</wp:posOffset>
                  </wp:positionV>
                  <wp:extent cx="468000" cy="468000"/>
                  <wp:effectExtent l="0" t="0" r="8255" b="8255"/>
                  <wp:wrapNone/>
                  <wp:docPr id="7" name="Picture 4" descr="GHS-pictogram-flamme.sv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GHS-pictogram-flamm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  <w:shd w:val="clear" w:color="auto" w:fill="FFFFFF" w:themeFill="background1"/>
          </w:tcPr>
          <w:p w14:paraId="4BBDD92A" w14:textId="77777777" w:rsidR="001116D5" w:rsidRPr="001116D5" w:rsidRDefault="001116D5" w:rsidP="001116D5">
            <w:pPr>
              <w:jc w:val="center"/>
              <w:rPr>
                <w:noProof/>
              </w:rPr>
            </w:pPr>
            <w:r w:rsidRPr="001116D5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7A9001F" wp14:editId="79766519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48895</wp:posOffset>
                  </wp:positionV>
                  <wp:extent cx="468000" cy="468000"/>
                  <wp:effectExtent l="0" t="0" r="8255" b="8255"/>
                  <wp:wrapNone/>
                  <wp:docPr id="8" name="Picture 6" descr="GHS-pictogram-rondflam.sv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GHS-pictogram-rondflam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  <w:shd w:val="clear" w:color="auto" w:fill="FFFFFF" w:themeFill="background1"/>
          </w:tcPr>
          <w:p w14:paraId="4D40FD9E" w14:textId="77777777" w:rsidR="001116D5" w:rsidRPr="001116D5" w:rsidRDefault="001116D5" w:rsidP="001116D5">
            <w:pPr>
              <w:jc w:val="center"/>
              <w:rPr>
                <w:noProof/>
              </w:rPr>
            </w:pPr>
            <w:r w:rsidRPr="001116D5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E1166FE" wp14:editId="0CA9024E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61595</wp:posOffset>
                  </wp:positionV>
                  <wp:extent cx="468000" cy="468000"/>
                  <wp:effectExtent l="0" t="0" r="8255" b="8255"/>
                  <wp:wrapNone/>
                  <wp:docPr id="10" name="Picture 6" descr="GHS-pictogram-pollu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GHS-pictogram-pollu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41" w:type="dxa"/>
            <w:shd w:val="clear" w:color="auto" w:fill="FFFFFF" w:themeFill="background1"/>
          </w:tcPr>
          <w:p w14:paraId="514E7CAD" w14:textId="77777777" w:rsidR="001116D5" w:rsidRPr="001116D5" w:rsidRDefault="001116D5" w:rsidP="001116D5">
            <w:pPr>
              <w:jc w:val="center"/>
              <w:rPr>
                <w:noProof/>
              </w:rPr>
            </w:pPr>
            <w:r w:rsidRPr="001116D5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ACA309E" wp14:editId="49B805C6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53975</wp:posOffset>
                  </wp:positionV>
                  <wp:extent cx="492373" cy="492374"/>
                  <wp:effectExtent l="0" t="0" r="3175" b="3175"/>
                  <wp:wrapNone/>
                  <wp:docPr id="15" name="Picture 4" descr="Compressed 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" descr="Compressed 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373" cy="4923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16D5" w:rsidRPr="001116D5" w14:paraId="24BE6AC1" w14:textId="77777777" w:rsidTr="0071722F">
        <w:trPr>
          <w:trHeight w:val="260"/>
          <w:jc w:val="center"/>
        </w:trPr>
        <w:tc>
          <w:tcPr>
            <w:tcW w:w="1417" w:type="dxa"/>
            <w:vMerge/>
            <w:shd w:val="clear" w:color="auto" w:fill="1F3864"/>
          </w:tcPr>
          <w:p w14:paraId="05735F9F" w14:textId="77777777" w:rsidR="001116D5" w:rsidRPr="001116D5" w:rsidRDefault="001116D5" w:rsidP="001116D5">
            <w:pPr>
              <w:rPr>
                <w:color w:val="FFFFFF" w:themeColor="background1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14:paraId="36281674" w14:textId="77777777" w:rsidR="001116D5" w:rsidRPr="001116D5" w:rsidRDefault="004E0098" w:rsidP="001116D5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170452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D5" w:rsidRPr="001116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38" w:type="dxa"/>
            <w:shd w:val="clear" w:color="auto" w:fill="FFFFFF" w:themeFill="background1"/>
          </w:tcPr>
          <w:p w14:paraId="3AF222C1" w14:textId="77777777" w:rsidR="001116D5" w:rsidRPr="001116D5" w:rsidRDefault="004E0098" w:rsidP="001116D5">
            <w:pPr>
              <w:jc w:val="center"/>
              <w:rPr>
                <w:noProof/>
              </w:rPr>
            </w:pPr>
            <w:sdt>
              <w:sdtPr>
                <w:id w:val="117192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D5" w:rsidRPr="001116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39" w:type="dxa"/>
            <w:shd w:val="clear" w:color="auto" w:fill="FFFFFF" w:themeFill="background1"/>
          </w:tcPr>
          <w:p w14:paraId="762C0BF2" w14:textId="77777777" w:rsidR="001116D5" w:rsidRPr="001116D5" w:rsidRDefault="004E0098" w:rsidP="001116D5">
            <w:pPr>
              <w:jc w:val="center"/>
              <w:rPr>
                <w:noProof/>
              </w:rPr>
            </w:pPr>
            <w:sdt>
              <w:sdtPr>
                <w:id w:val="-207394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D5" w:rsidRPr="001116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39" w:type="dxa"/>
            <w:shd w:val="clear" w:color="auto" w:fill="FFFFFF" w:themeFill="background1"/>
          </w:tcPr>
          <w:p w14:paraId="12D327D8" w14:textId="77777777" w:rsidR="001116D5" w:rsidRPr="001116D5" w:rsidRDefault="004E0098" w:rsidP="001116D5">
            <w:pPr>
              <w:jc w:val="center"/>
              <w:rPr>
                <w:noProof/>
              </w:rPr>
            </w:pPr>
            <w:sdt>
              <w:sdtPr>
                <w:id w:val="197393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D5" w:rsidRPr="001116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39" w:type="dxa"/>
            <w:shd w:val="clear" w:color="auto" w:fill="FFFFFF" w:themeFill="background1"/>
          </w:tcPr>
          <w:p w14:paraId="49AC56B8" w14:textId="77777777" w:rsidR="001116D5" w:rsidRPr="001116D5" w:rsidRDefault="004E0098" w:rsidP="001116D5">
            <w:pPr>
              <w:jc w:val="center"/>
              <w:rPr>
                <w:noProof/>
              </w:rPr>
            </w:pPr>
            <w:sdt>
              <w:sdtPr>
                <w:id w:val="-10728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D5" w:rsidRPr="001116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40" w:type="dxa"/>
            <w:shd w:val="clear" w:color="auto" w:fill="FFFFFF" w:themeFill="background1"/>
          </w:tcPr>
          <w:p w14:paraId="7387B518" w14:textId="77777777" w:rsidR="001116D5" w:rsidRPr="001116D5" w:rsidRDefault="004E0098" w:rsidP="001116D5">
            <w:pPr>
              <w:jc w:val="center"/>
              <w:rPr>
                <w:noProof/>
              </w:rPr>
            </w:pPr>
            <w:sdt>
              <w:sdtPr>
                <w:id w:val="-16933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D5" w:rsidRPr="001116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39" w:type="dxa"/>
            <w:shd w:val="clear" w:color="auto" w:fill="FFFFFF" w:themeFill="background1"/>
          </w:tcPr>
          <w:p w14:paraId="383B5B45" w14:textId="77777777" w:rsidR="001116D5" w:rsidRPr="001116D5" w:rsidRDefault="004E0098" w:rsidP="001116D5">
            <w:pPr>
              <w:jc w:val="center"/>
              <w:rPr>
                <w:noProof/>
              </w:rPr>
            </w:pPr>
            <w:sdt>
              <w:sdtPr>
                <w:id w:val="26558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D5" w:rsidRPr="001116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39" w:type="dxa"/>
            <w:shd w:val="clear" w:color="auto" w:fill="FFFFFF" w:themeFill="background1"/>
          </w:tcPr>
          <w:p w14:paraId="58294227" w14:textId="77777777" w:rsidR="001116D5" w:rsidRPr="001116D5" w:rsidRDefault="004E0098" w:rsidP="001116D5">
            <w:pPr>
              <w:jc w:val="center"/>
              <w:rPr>
                <w:noProof/>
              </w:rPr>
            </w:pPr>
            <w:sdt>
              <w:sdtPr>
                <w:id w:val="-64434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D5" w:rsidRPr="001116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41" w:type="dxa"/>
            <w:shd w:val="clear" w:color="auto" w:fill="FFFFFF" w:themeFill="background1"/>
          </w:tcPr>
          <w:p w14:paraId="41DBB513" w14:textId="77777777" w:rsidR="001116D5" w:rsidRPr="001116D5" w:rsidRDefault="004E0098" w:rsidP="001116D5">
            <w:pPr>
              <w:jc w:val="center"/>
              <w:rPr>
                <w:noProof/>
              </w:rPr>
            </w:pPr>
            <w:sdt>
              <w:sdtPr>
                <w:id w:val="3216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D5" w:rsidRPr="001116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1116D5" w:rsidRPr="001116D5" w14:paraId="1A2655FB" w14:textId="77777777" w:rsidTr="0071722F">
        <w:trPr>
          <w:trHeight w:val="402"/>
          <w:jc w:val="center"/>
        </w:trPr>
        <w:tc>
          <w:tcPr>
            <w:tcW w:w="1417" w:type="dxa"/>
            <w:vMerge/>
            <w:shd w:val="clear" w:color="auto" w:fill="1F3864"/>
          </w:tcPr>
          <w:p w14:paraId="38122137" w14:textId="77777777" w:rsidR="001116D5" w:rsidRPr="001116D5" w:rsidRDefault="001116D5" w:rsidP="001116D5">
            <w:pPr>
              <w:rPr>
                <w:color w:val="FFFFFF" w:themeColor="background1"/>
              </w:rPr>
            </w:pPr>
          </w:p>
        </w:tc>
        <w:tc>
          <w:tcPr>
            <w:tcW w:w="9351" w:type="dxa"/>
            <w:gridSpan w:val="9"/>
            <w:shd w:val="clear" w:color="auto" w:fill="FFFFFF" w:themeFill="background1"/>
          </w:tcPr>
          <w:p w14:paraId="2A91102D" w14:textId="05EDC985" w:rsidR="001116D5" w:rsidRPr="001116D5" w:rsidRDefault="001116D5" w:rsidP="001116D5">
            <w:pPr>
              <w:rPr>
                <w:noProof/>
              </w:rPr>
            </w:pPr>
            <w:r w:rsidRPr="001116D5">
              <w:rPr>
                <w:rFonts w:eastAsiaTheme="minorHAnsi" w:cstheme="minorHAnsi"/>
                <w:b/>
                <w:noProof/>
                <w:lang w:eastAsia="en-US"/>
              </w:rPr>
              <w:object w:dxaOrig="1440" w:dyaOrig="1440" w14:anchorId="33C257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9pt;height:14.5pt" o:ole="">
                  <v:imagedata r:id="rId17" o:title=""/>
                </v:shape>
                <w:control r:id="rId18" w:name="OptionButton1" w:shapeid="_x0000_i1029"/>
              </w:object>
            </w:r>
            <w:r w:rsidRPr="001116D5">
              <w:rPr>
                <w:rFonts w:eastAsiaTheme="minorHAnsi" w:cstheme="minorHAnsi"/>
                <w:b/>
                <w:noProof/>
                <w:lang w:eastAsia="en-US"/>
              </w:rPr>
              <w:object w:dxaOrig="1440" w:dyaOrig="1440" w14:anchorId="41ACF38F">
                <v:shape id="_x0000_i1031" type="#_x0000_t75" style="width:108pt;height:15.5pt" o:ole="">
                  <v:imagedata r:id="rId19" o:title=""/>
                </v:shape>
                <w:control r:id="rId20" w:name="OptionButton2" w:shapeid="_x0000_i1031"/>
              </w:object>
            </w:r>
          </w:p>
        </w:tc>
      </w:tr>
      <w:tr w:rsidR="001116D5" w:rsidRPr="001116D5" w14:paraId="37E14722" w14:textId="77777777" w:rsidTr="001116D5">
        <w:trPr>
          <w:trHeight w:val="96"/>
          <w:jc w:val="center"/>
        </w:trPr>
        <w:tc>
          <w:tcPr>
            <w:tcW w:w="10768" w:type="dxa"/>
            <w:gridSpan w:val="10"/>
            <w:shd w:val="clear" w:color="auto" w:fill="1F3864"/>
          </w:tcPr>
          <w:p w14:paraId="4BBD4A89" w14:textId="77777777" w:rsidR="001116D5" w:rsidRPr="001116D5" w:rsidRDefault="001116D5" w:rsidP="001116D5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1116D5">
              <w:rPr>
                <w:rFonts w:ascii="Arial" w:hAnsi="Arial" w:cs="Arial"/>
                <w:b/>
                <w:color w:val="FF9933"/>
                <w:sz w:val="24"/>
                <w:szCs w:val="24"/>
              </w:rPr>
              <w:t xml:space="preserve">Hazard statements  </w:t>
            </w:r>
          </w:p>
        </w:tc>
      </w:tr>
      <w:tr w:rsidR="001116D5" w:rsidRPr="001116D5" w14:paraId="40EE3F38" w14:textId="77777777" w:rsidTr="001116D5">
        <w:trPr>
          <w:trHeight w:val="95"/>
          <w:jc w:val="center"/>
        </w:trPr>
        <w:tc>
          <w:tcPr>
            <w:tcW w:w="10768" w:type="dxa"/>
            <w:gridSpan w:val="10"/>
          </w:tcPr>
          <w:p w14:paraId="5872A344" w14:textId="77777777" w:rsidR="001116D5" w:rsidRPr="001116D5" w:rsidRDefault="004E0098" w:rsidP="001116D5">
            <w:pPr>
              <w:shd w:val="clear" w:color="auto" w:fill="FFFFFF"/>
              <w:spacing w:before="100" w:beforeAutospacing="1" w:after="100" w:afterAutospacing="1" w:line="25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24"/>
                  <w:szCs w:val="24"/>
                </w:rPr>
                <w:id w:val="-586621338"/>
                <w:placeholder>
                  <w:docPart w:val="E1544D5486DD4D01AD5724CE6C5F18E6"/>
                </w:placeholder>
                <w:showingPlcHdr/>
                <w:dropDownList>
                  <w:listItem w:value="Choose an item."/>
                  <w:listItem w:displayText="H200 Unstable explosives" w:value="H200 Unstable explosives"/>
                  <w:listItem w:displayText="H201 Explosive; mass explosion hazard" w:value="H201 Explosive; mass explosion hazard"/>
                  <w:listItem w:displayText="H202 Explosive, severe projection hazard" w:value="H202 Explosive, severe projection hazard"/>
                  <w:listItem w:displayText="H203 Explosive, fire, blast or projection hazard" w:value="H203 Explosive, fire, blast or projection hazard"/>
                  <w:listItem w:displayText="H204 Fire or projection hazard" w:value="H204 Fire or projection hazard"/>
                  <w:listItem w:displayText="H205 May mass explode in fire" w:value="H205 May mass explode in fire"/>
                  <w:listItem w:displayText="H206 - Fire, blast or projection hazard; increased risk of explosion if desensitising agent is reduced." w:value="H206 - Fire, blast or projection hazard; increased risk of explosion if desensitising agent is reduced."/>
                  <w:listItem w:displayText="H207 - Fire or projection hazard; increased risk of explosion if desensitising agent is reduced." w:value="H207 - Fire or projection hazard; increased risk of explosion if desensitising agent is reduced."/>
                  <w:listItem w:displayText="H208 - Fire hazard; increased risk of explosion if desensitising agent is reduced." w:value="H208 - Fire hazard; increased risk of explosion if desensitising agent is reduced."/>
                  <w:listItem w:displayText="H220 Extremely flammable gas" w:value="H220 Extremely flammable gas"/>
                  <w:listItem w:displayText="H221 Flammable gas" w:value="H221 Flammable gas"/>
                  <w:listItem w:displayText="H222 Extremely flammable aerosol" w:value="H222 Extremely flammable aerosol"/>
                  <w:listItem w:displayText="H223 Flammable aerosol" w:value="H223 Flammable aerosol"/>
                  <w:listItem w:displayText="H224 Extremely flammable liquid and vapour" w:value="H224 Extremely flammable liquid and vapour"/>
                  <w:listItem w:displayText="H225 Highly flammable liquid and vapour" w:value="H225 Highly flammable liquid and vapour"/>
                  <w:listItem w:displayText="H226 Flammable liquid and vapour" w:value="H226 Flammable liquid and vapour"/>
                  <w:listItem w:displayText="H228 Flammable solid" w:value="H228 Flammable solid"/>
                  <w:listItem w:displayText="H229 Pressurised container: may burst if heated." w:value="H229 Pressurised container: may burst if heated."/>
                  <w:listItem w:displayText="H230 May react explosively in the absence of air." w:value="H230 May react explosively in the absence of air."/>
                  <w:listItem w:displayText="H231 May react explosively even in the absence of air at elevated pressure and/or temperature." w:value="H231 May react explosively even in the absence of air at elevated pressure and/or temperature."/>
                  <w:listItem w:displayText="H232 - May ignite spontaneously if exposed to air." w:value="H232 - May ignite spontaneously if exposed to air."/>
                  <w:listItem w:displayText="H240 Heating may cause an explosion" w:value="H240 Heating may cause an explosion"/>
                  <w:listItem w:displayText="H241 Heating may cause a fire or explosion" w:value="H241 Heating may cause a fire or explosion"/>
                  <w:listItem w:displayText="H242 Heating may cause a fire" w:value="H242 Heating may cause a fire"/>
                  <w:listItem w:displayText="H250 Catches fire spontaneously if exposed to air" w:value="H250 Catches fire spontaneously if exposed to air"/>
                  <w:listItem w:displayText="H251 Self heating - may catch fire" w:value="H251 Self heating - may catch fire"/>
                  <w:listItem w:displayText="H252 Self-heating in large quantities; may catch fire" w:value="H252 Self-heating in large quantities; may catch fire"/>
                  <w:listItem w:displayText="H260 In contact with water releases flammable gases which may ignite spontaneously" w:value="H260 In contact with water releases flammable gases which may ignite spontaneously"/>
                  <w:listItem w:displayText="H261 In contact with water releases flammable gases" w:value="H261 In contact with water releases flammable gases"/>
                  <w:listItem w:displayText="H270 May cause of intensify fire; oxidizer" w:value="H270 May cause of intensify fire; oxidizer"/>
                  <w:listItem w:displayText="H271 May cause fire or explosion; strong oxidiser" w:value="H271 May cause fire or explosion; strong oxidiser"/>
                  <w:listItem w:displayText="H272 May intensify fire; oxidiser" w:value="H272 May intensify fire; oxidiser"/>
                  <w:listItem w:displayText="H280 Contains gas under pressure; may explode if heated" w:value="H280 Contains gas under pressure; may explode if heated"/>
                  <w:listItem w:displayText="H281 Contains refriderated gas; may cause cryogenic burns or injury" w:value="H281 Contains refriderated gas; may cause cryogenic burns or injury"/>
                  <w:listItem w:displayText="H290 May be corrosive to metals" w:value="H290 May be corrosive to metals"/>
                  <w:listItem w:displayText="H300 Fatal if swallowed (D)" w:value="H300 Fatal if swallowed (D)"/>
                  <w:listItem w:displayText="H301 Toxic if swallowed (C)" w:value="H301 Toxic if swallowed (C)"/>
                  <w:listItem w:displayText="H302 Harmful if swallowed (B)" w:value="H302 Harmful if swallowed (B)"/>
                  <w:listItem w:displayText="H304 May be fatal if swallowed and enters the airways (A)" w:value="H304 May be fatal if swallowed and enters the airways (A)"/>
                  <w:listItem w:displayText="H310 Fatal in contact with skin (SE, D)" w:value="H310 Fatal in contact with skin (SE, D)"/>
                  <w:listItem w:displayText="H311 Toxic in contact with skin (SD, C)" w:value="H311 Toxic in contact with skin (SD, C)"/>
                  <w:listItem w:displayText="H312 Harmful in contact with skin (SC, B)" w:value="H312 Harmful in contact with skin (SC, B)"/>
                  <w:listItem w:displayText="H314 Causes severe skin burns and eye damage-1a (SE, C)" w:value="H314 Causes severe skin burns and eye damage-1a (SE, C)"/>
                  <w:listItem w:displayText="H314 Causes servere burns and eye damage-1b/1c (SD, C)" w:value="H314 Causes servere burns and eye damage-1b/1c (SD, C)"/>
                  <w:listItem w:displayText="H315 Causes skin irritation (SB, A)" w:value="H315 Causes skin irritation (SB, A)"/>
                  <w:listItem w:displayText="H317 May cause an allergic skin reaction (SC, C)" w:value="H317 May cause an allergic skin reaction (SC, C)"/>
                  <w:listItem w:displayText="H318 Causes serious eye damage (SD, C)" w:value="H318 Causes serious eye damage (SD, C)"/>
                  <w:listItem w:displayText="H319 Causes serious eye irritation (SC, A)" w:value="H319 Causes serious eye irritation (SC, A)"/>
                  <w:listItem w:displayText="H330 Fatal if inhaled (D)" w:value="H330 Fatal if inhaled (D)"/>
                  <w:listItem w:displayText="H331 Toxic if inhaled (C)" w:value="H331 Toxic if inhaled (C)"/>
                  <w:listItem w:displayText="H332 Harmful if inhaled (B)" w:value="H332 Harmful if inhaled (B)"/>
                  <w:listItem w:displayText="*H334 May cause allergy or asthma symptoms or breathing difficulties if inhaled (E)" w:value="*H334 May cause allergy or asthma symptoms or breathing difficulties if inhaled (E)"/>
                  <w:listItem w:displayText="H335 May cause respiratory irritation (C)" w:value="H335 May cause respiratory irritation (C)"/>
                  <w:listItem w:displayText="H336 May cause drowiness or dizziness (A)" w:value="H336 May cause drowiness or dizziness (A)"/>
                  <w:listItem w:displayText="*H340 May cause genetic defects (SE, E)" w:value="*H340 May cause genetic defects (SE, E)"/>
                  <w:listItem w:displayText="*H341 Suspected of causing genetic defects (SD, E)" w:value="*H341 Suspected of causing genetic defects (SD, E)"/>
                  <w:listItem w:displayText="*H350 May cause cancer (SE, E)" w:value="*H350 May cause cancer (SE, E)"/>
                  <w:listItem w:displayText="H351 Suspected of causing cancer (SD, D)" w:value="H351 Suspected of causing cancer (SD, D)"/>
                  <w:listItem w:displayText="H360 May damage fertility or the unborn child (SE, D)" w:value="H360 May damage fertility or the unborn child (SE, D)"/>
                  <w:listItem w:displayText="H361 Suspected of damaging fertility or the unborn child (SD, D)" w:value="H361 Suspected of damaging fertility or the unborn child (SD, D)"/>
                  <w:listItem w:displayText="H362 May cause harm to breast-fed children (SE, D)" w:value="H362 May cause harm to breast-fed children (SE, D)"/>
                  <w:listItem w:displayText="H370 Causes damage to organs (SD, C)" w:value="H370 Causes damage to organs (SD, C)"/>
                  <w:listItem w:displayText="H371 May cause damage to organs (SC, B)" w:value="H371 May cause damage to organs (SC, B)"/>
                  <w:listItem w:displayText="H372 Causes damage to organs through prolonged or repeated exposure (SD, D)" w:value="H372 Causes damage to organs through prolonged or repeated exposure (SD, D)"/>
                  <w:listItem w:displayText="H373 May cause damage to organs through prolonged or repeated exposure (SC, C)" w:value="H373 May cause damage to organs through prolonged or repeated exposure (SC, C)"/>
                  <w:listItem w:displayText="H400 Very toxic to aquatic life" w:value="H400 Very toxic to aquatic life"/>
                  <w:listItem w:displayText="H410 Very toxic to acquative life with long lasting effects" w:value="H410 Very toxic to acquative life with long lasting effects"/>
                  <w:listItem w:displayText="H411 Toxic to acquatic life with long lasting effects" w:value="H411 Toxic to acquatic life with long lasting effects"/>
                  <w:listItem w:displayText="H412 Harmful to aquatic life with long lasting effects" w:value="H412 Harmful to aquatic life with long lasting effects"/>
                  <w:listItem w:displayText="H413 May cause long lasting harmful effects to aquatic life" w:value="H413 May cause long lasting harmful effects to aquatic life"/>
                  <w:listItem w:displayText="H420 Harms public health and the environment by destroying ozone in the upper atmosphere." w:value="H420 Harms public health and the environment by destroying ozone in the upper atmosphere."/>
                  <w:listItem w:displayText="EUH001 Explosive when dry" w:value="EUH001 Explosive when dry"/>
                  <w:listItem w:displayText="EUH014 Reacts violently with water" w:value="EUH014 Reacts violently with water"/>
                  <w:listItem w:displayText="EUH018 In use, may form flammable/explosive vapour-air mixture" w:value="EUH018 In use, may form flammable/explosive vapour-air mixture"/>
                  <w:listItem w:displayText="EUH019 May form explosive peroxides" w:value="EUH019 May form explosive peroxides"/>
                  <w:listItem w:displayText="EUH029 Contact with water liberates toxic gas" w:value="EUH029 Contact with water liberates toxic gas"/>
                  <w:listItem w:displayText="EUH031 Contact with acids liberates toxic gas" w:value="EUH031 Contact with acids liberates toxic gas"/>
                  <w:listItem w:displayText="EUH032 Contact with acid liberates very toxic gas." w:value="EUH032 Contact with acid liberates very toxic gas."/>
                  <w:listItem w:displayText="EUH044 Risk of explosion if heated under confinement" w:value="EUH044 Risk of explosion if heated under confinement"/>
                  <w:listItem w:displayText="EUH066 Repeated exposure may cause skin dryness or cracking (SA ,A)" w:value="EUH066 Repeated exposure may cause skin dryness or cracking (SA ,A)"/>
                  <w:listItem w:displayText="EUH070 Toxic by eye contact (SE, E)" w:value="EUH070 Toxic by eye contact (SE, E)"/>
                  <w:listItem w:displayText="EUH071 Corrosive to the respiratory tract (C)" w:value="EUH071 Corrosive to the respiratory tract (C)"/>
                  <w:listItem w:displayText="EUH201 Warning! contains lead" w:value="EUH201 Warning! contains lead"/>
                  <w:listItem w:displayText="EUH202 Cyanoacrylate.  Danger.  Bonds skin and eyes in seconds" w:value="EUH202 Cyanoacrylate.  Danger.  Bonds skin and eyes in seconds"/>
                  <w:listItem w:displayText="EUH203 Contains chromium VI. May produce an allergic reaction" w:value="EUH203 Contains chromium VI. May produce an allergic reaction"/>
                  <w:listItem w:displayText="EUH204 Contains isocyanates.  May produce an allergic reaction" w:value="EUH204 Contains isocyanates.  May produce an allergic reaction"/>
                  <w:listItem w:displayText="EUH205 Contains epoxy constituents.  May produce an allergic reaction" w:value="EUH205 Contains epoxy constituents.  May produce an allergic reaction"/>
                  <w:listItem w:displayText="EUH206 Warning! Do not use together with other products.  May release dangerous gases (chlorine)" w:value="EUH206 Warning! Do not use together with other products.  May release dangerous gases (chlorine)"/>
                  <w:listItem w:displayText="EUH207 Warning! Contains cadmium.  Dangerous fumes are formed during use." w:value="EUH207 Warning! Contains cadmium.  Dangerous fumes are formed during use."/>
                  <w:listItem w:displayText="EUH208 Warning! Contains........may produce an allergic reaction." w:value="EUH208 Warning! Contains........may produce an allergic reaction."/>
                  <w:listItem w:displayText="EUH209 Can become (highly) flammable in use" w:value="EUH209 Can become (highly) flammable in use"/>
                  <w:listItem w:displayText="EUH210 Safety data sheet available on request" w:value="EUH210 Safety data sheet available on request"/>
                  <w:listItem w:displayText="EUH380 - May cause endocrine disruption in humans" w:value="EUH380 - May cause endocrine disruption in humans"/>
                  <w:listItem w:displayText="EUH381 - Suspected of causing endocrine disruption in humans" w:value="EUH381 - Suspected of causing endocrine disruption in humans"/>
                  <w:listItem w:displayText="EUH401 To avoid risks to human health and the environment, comply with the instructions for use." w:value="EUH401 To avoid risks to human health and the environment, comply with the instructions for use."/>
                  <w:listItem w:displayText="EUH430 - May cause endocrine disruption in the environment" w:value="EUH430 - May cause endocrine disruption in the environment"/>
                  <w:listItem w:displayText="EUH431 - Suspected of causing endocrine disruption in the environment" w:value="EUH431 - Suspected of causing endocrine disruption in the environment"/>
                  <w:listItem w:displayText="EUH440 - Accumulates in the environment and living organisms including in humans" w:value="EUH440 - Accumulates in the environment and living organisms including in humans"/>
                  <w:listItem w:displayText="EUH441 - Strongly accumulates in the environment and living organisms including in humans" w:value="EUH441 - Strongly accumulates in the environment and living organisms including in humans"/>
                  <w:listItem w:displayText="EUH450 - Can cause long-lasting and diffuse contamination of water resources" w:value="EUH450 - Can cause long-lasting and diffuse contamination of water resources"/>
                  <w:listItem w:displayText="EUH451 - Can cause very lonh-lasting and diffuse contamination of water resources" w:value="EUH451 - Can cause very lonh-lasting and diffuse contamination of water resources"/>
                </w:dropDownList>
              </w:sdtPr>
              <w:sdtEndPr>
                <w:rPr>
                  <w:b/>
                  <w:bCs/>
                  <w:color w:val="auto"/>
                </w:rPr>
              </w:sdtEndPr>
              <w:sdtContent>
                <w:r w:rsidR="001116D5" w:rsidRPr="001116D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1116D5" w:rsidRPr="001116D5" w14:paraId="7A77CF66" w14:textId="77777777" w:rsidTr="001116D5">
        <w:trPr>
          <w:trHeight w:val="95"/>
          <w:jc w:val="center"/>
        </w:trPr>
        <w:tc>
          <w:tcPr>
            <w:tcW w:w="10768" w:type="dxa"/>
            <w:gridSpan w:val="10"/>
          </w:tcPr>
          <w:p w14:paraId="0EFC272E" w14:textId="220FEAE9" w:rsidR="001116D5" w:rsidRPr="001116D5" w:rsidRDefault="004E0098" w:rsidP="001116D5">
            <w:pPr>
              <w:shd w:val="clear" w:color="auto" w:fill="FFFFFF"/>
              <w:spacing w:before="100" w:beforeAutospacing="1" w:after="100" w:afterAutospacing="1" w:line="252" w:lineRule="atLeast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24"/>
                  <w:szCs w:val="24"/>
                </w:rPr>
                <w:id w:val="-424882728"/>
                <w:placeholder>
                  <w:docPart w:val="F5A3282CE95644ABA005226F922A15CE"/>
                </w:placeholder>
                <w:showingPlcHdr/>
                <w:dropDownList>
                  <w:listItem w:value="Choose an item."/>
                  <w:listItem w:displayText="H200 Unstable explosives" w:value="H200 Unstable explosives"/>
                  <w:listItem w:displayText="H201 Explosive; mass explosion hazard" w:value="H201 Explosive; mass explosion hazard"/>
                  <w:listItem w:displayText="H202 Explosive, severe projection hazard" w:value="H202 Explosive, severe projection hazard"/>
                  <w:listItem w:displayText="H203 Explosive, fire, blast or projection hazard" w:value="H203 Explosive, fire, blast or projection hazard"/>
                  <w:listItem w:displayText="H204 Fire or projection hazard" w:value="H204 Fire or projection hazard"/>
                  <w:listItem w:displayText="H205 May mass explode in fire" w:value="H205 May mass explode in fire"/>
                  <w:listItem w:displayText="H206 - Fire, blast or projection hazard; increased risk of explosion if desensitising agent is reduced." w:value="H206 - Fire, blast or projection hazard; increased risk of explosion if desensitising agent is reduced."/>
                  <w:listItem w:displayText="H207 - Fire or projection hazard; increased risk of explosion if desensitising agent is reduced." w:value="H207 - Fire or projection hazard; increased risk of explosion if desensitising agent is reduced."/>
                  <w:listItem w:displayText="H208 - Fire hazard; increased risk of explosion if desensitising agent is reduced." w:value="H208 - Fire hazard; increased risk of explosion if desensitising agent is reduced."/>
                  <w:listItem w:displayText="H220 Extremely flammable gas" w:value="H220 Extremely flammable gas"/>
                  <w:listItem w:displayText="H221 Flammable gas" w:value="H221 Flammable gas"/>
                  <w:listItem w:displayText="H222 Extremely flammable aerosol" w:value="H222 Extremely flammable aerosol"/>
                  <w:listItem w:displayText="H223 Flammable aerosol" w:value="H223 Flammable aerosol"/>
                  <w:listItem w:displayText="H224 Extremely flammable liquid and vapour" w:value="H224 Extremely flammable liquid and vapour"/>
                  <w:listItem w:displayText="H225 Highly flammable liquid and vapour" w:value="H225 Highly flammable liquid and vapour"/>
                  <w:listItem w:displayText="H226 Flammable liquid and vapour" w:value="H226 Flammable liquid and vapour"/>
                  <w:listItem w:displayText="H228 Flammable solid" w:value="H228 Flammable solid"/>
                  <w:listItem w:displayText="H229 Pressurised container: may burst if heated." w:value="H229 Pressurised container: may burst if heated."/>
                  <w:listItem w:displayText="H230 May react explosively in the absence of air." w:value="H230 May react explosively in the absence of air."/>
                  <w:listItem w:displayText="H231 May react explosively even in the absence of air at elevated pressure and/or temperature." w:value="H231 May react explosively even in the absence of air at elevated pressure and/or temperature."/>
                  <w:listItem w:displayText="H232 - May ignite spontaneously if exposed to air." w:value="H232 - May ignite spontaneously if exposed to air."/>
                  <w:listItem w:displayText="H240 Heating may cause an explosion" w:value="H240 Heating may cause an explosion"/>
                  <w:listItem w:displayText="H241 Heating may cause a fire or explosion" w:value="H241 Heating may cause a fire or explosion"/>
                  <w:listItem w:displayText="H242 Heating may cause a fire" w:value="H242 Heating may cause a fire"/>
                  <w:listItem w:displayText="H250 Catches fire spontaneously if exposed to air" w:value="H250 Catches fire spontaneously if exposed to air"/>
                  <w:listItem w:displayText="H251 Self heating - may catch fire" w:value="H251 Self heating - may catch fire"/>
                  <w:listItem w:displayText="H252 Self-heating in large quantities; may catch fire" w:value="H252 Self-heating in large quantities; may catch fire"/>
                  <w:listItem w:displayText="H260 In contact with water releases flammable gases which may ignite spontaneously" w:value="H260 In contact with water releases flammable gases which may ignite spontaneously"/>
                  <w:listItem w:displayText="H261 In contact with water releases flammable gases" w:value="H261 In contact with water releases flammable gases"/>
                  <w:listItem w:displayText="H270 May cause of intensify fire; oxidizer" w:value="H270 May cause of intensify fire; oxidizer"/>
                  <w:listItem w:displayText="H271 May cause fire or explosion; strong oxidiser" w:value="H271 May cause fire or explosion; strong oxidiser"/>
                  <w:listItem w:displayText="H272 May intensify fire; oxidiser" w:value="H272 May intensify fire; oxidiser"/>
                  <w:listItem w:displayText="H280 Contains gas under pressure; may explode if heated" w:value="H280 Contains gas under pressure; may explode if heated"/>
                  <w:listItem w:displayText="H281 Contains refriderated gas; may cause cryogenic burns or injury" w:value="H281 Contains refriderated gas; may cause cryogenic burns or injury"/>
                  <w:listItem w:displayText="H290 May be corrosive to metals" w:value="H290 May be corrosive to metals"/>
                  <w:listItem w:displayText="H300 Fatal if swallowed (D)" w:value="H300 Fatal if swallowed (D)"/>
                  <w:listItem w:displayText="H301 Toxic if swallowed (C)" w:value="H301 Toxic if swallowed (C)"/>
                  <w:listItem w:displayText="H302 Harmful if swallowed (B)" w:value="H302 Harmful if swallowed (B)"/>
                  <w:listItem w:displayText="H304 May be fatal if swallowed and enters the airways (A)" w:value="H304 May be fatal if swallowed and enters the airways (A)"/>
                  <w:listItem w:displayText="H310 Fatal in contact with skin (SE, D)" w:value="H310 Fatal in contact with skin (SE, D)"/>
                  <w:listItem w:displayText="H311 Toxic in contact with skin (SD, C)" w:value="H311 Toxic in contact with skin (SD, C)"/>
                  <w:listItem w:displayText="H312 Harmful in contact with skin (SC, B)" w:value="H312 Harmful in contact with skin (SC, B)"/>
                  <w:listItem w:displayText="H314 Causes severe skin burns and eye damage-1a (SE, C)" w:value="H314 Causes severe skin burns and eye damage-1a (SE, C)"/>
                  <w:listItem w:displayText="H314 Causes servere burns and eye damage-1b/1c (SD, C)" w:value="H314 Causes servere burns and eye damage-1b/1c (SD, C)"/>
                  <w:listItem w:displayText="H315 Causes skin irritation (SB, A)" w:value="H315 Causes skin irritation (SB, A)"/>
                  <w:listItem w:displayText="H317 May cause an allergic skin reaction (SC, C)" w:value="H317 May cause an allergic skin reaction (SC, C)"/>
                  <w:listItem w:displayText="H318 Causes serious eye damage (SD, C)" w:value="H318 Causes serious eye damage (SD, C)"/>
                  <w:listItem w:displayText="H319 Causes serious eye irritation (SC, A)" w:value="H319 Causes serious eye irritation (SC, A)"/>
                  <w:listItem w:displayText="H330 Fatal if inhaled (D)" w:value="H330 Fatal if inhaled (D)"/>
                  <w:listItem w:displayText="H331 Toxic if inhaled (C)" w:value="H331 Toxic if inhaled (C)"/>
                  <w:listItem w:displayText="H332 Harmful if inhaled (B)" w:value="H332 Harmful if inhaled (B)"/>
                  <w:listItem w:displayText="*H334 May cause allergy or asthma symptoms or breathing difficulties if inhaled (E)" w:value="*H334 May cause allergy or asthma symptoms or breathing difficulties if inhaled (E)"/>
                  <w:listItem w:displayText="H335 May cause respiratory irritation (C)" w:value="H335 May cause respiratory irritation (C)"/>
                  <w:listItem w:displayText="H336 May cause drowiness or dizziness (A)" w:value="H336 May cause drowiness or dizziness (A)"/>
                  <w:listItem w:displayText="*H340 May cause genetic defects (SE, E)" w:value="*H340 May cause genetic defects (SE, E)"/>
                  <w:listItem w:displayText="*H341 Suspected of causing genetic defects (SD, E)" w:value="*H341 Suspected of causing genetic defects (SD, E)"/>
                  <w:listItem w:displayText="*H350 May cause cancer (SE, E)" w:value="*H350 May cause cancer (SE, E)"/>
                  <w:listItem w:displayText="H351 Suspected of causing cancer (SD, D)" w:value="H351 Suspected of causing cancer (SD, D)"/>
                  <w:listItem w:displayText="H360 May damage fertility or the unborn child (SE, D)" w:value="H360 May damage fertility or the unborn child (SE, D)"/>
                  <w:listItem w:displayText="H361 Suspected of damaging fertility or the unborn child (SD, D)" w:value="H361 Suspected of damaging fertility or the unborn child (SD, D)"/>
                  <w:listItem w:displayText="H362 May cause harm to breast-fed children (SE, D)" w:value="H362 May cause harm to breast-fed children (SE, D)"/>
                  <w:listItem w:displayText="H370 Causes damage to organs (SD, C)" w:value="H370 Causes damage to organs (SD, C)"/>
                  <w:listItem w:displayText="H371 May cause damage to organs (SC, B)" w:value="H371 May cause damage to organs (SC, B)"/>
                  <w:listItem w:displayText="H372 Causes damage to organs through prolonged or repeated exposure (SD, D)" w:value="H372 Causes damage to organs through prolonged or repeated exposure (SD, D)"/>
                  <w:listItem w:displayText="H373 May cause damage to organs through prolonged or repeated exposure (SC, C)" w:value="H373 May cause damage to organs through prolonged or repeated exposure (SC, C)"/>
                  <w:listItem w:displayText="H400 Very toxic to aquatic life" w:value="H400 Very toxic to aquatic life"/>
                  <w:listItem w:displayText="H410 Very toxic to acquative life with long lasting effects" w:value="H410 Very toxic to acquative life with long lasting effects"/>
                  <w:listItem w:displayText="H411 Toxic to acquatic life with long lasting effects" w:value="H411 Toxic to acquatic life with long lasting effects"/>
                  <w:listItem w:displayText="H412 Harmful to aquatic life with long lasting effects" w:value="H412 Harmful to aquatic life with long lasting effects"/>
                  <w:listItem w:displayText="H413 May cause long lasting harmful effects to aquatic life" w:value="H413 May cause long lasting harmful effects to aquatic life"/>
                  <w:listItem w:displayText="H420 Harms public health and the environment by destroying ozone in the upper atmosphere." w:value="H420 Harms public health and the environment by destroying ozone in the upper atmosphere."/>
                  <w:listItem w:displayText="EUH001 Explosive when dry" w:value="EUH001 Explosive when dry"/>
                  <w:listItem w:displayText="EUH014 Reacts violently with water" w:value="EUH014 Reacts violently with water"/>
                  <w:listItem w:displayText="EUH018 In use, may form flammable/explosive vapour-air mixture" w:value="EUH018 In use, may form flammable/explosive vapour-air mixture"/>
                  <w:listItem w:displayText="EUH019 May form explosive peroxides" w:value="EUH019 May form explosive peroxides"/>
                  <w:listItem w:displayText="EUH029 Contact with water liberates toxic gas" w:value="EUH029 Contact with water liberates toxic gas"/>
                  <w:listItem w:displayText="EUH031 Contact with acids liberates toxic gas" w:value="EUH031 Contact with acids liberates toxic gas"/>
                  <w:listItem w:displayText="EUH032 Contact with acid liberates very toxic gas." w:value="EUH032 Contact with acid liberates very toxic gas."/>
                  <w:listItem w:displayText="EUH044 Risk of explosion if heated under confinement" w:value="EUH044 Risk of explosion if heated under confinement"/>
                  <w:listItem w:displayText="EUH066 Repeated exposure may cause skin dryness or cracking (SA ,A)" w:value="EUH066 Repeated exposure may cause skin dryness or cracking (SA ,A)"/>
                  <w:listItem w:displayText="EUH070 Toxic by eye contact (SE, E)" w:value="EUH070 Toxic by eye contact (SE, E)"/>
                  <w:listItem w:displayText="EUH071 Corrosive to the respiratory tract (C)" w:value="EUH071 Corrosive to the respiratory tract (C)"/>
                  <w:listItem w:displayText="EUH201 Warning! contains lead" w:value="EUH201 Warning! contains lead"/>
                  <w:listItem w:displayText="EUH202 Cyanoacrylate.  Danger.  Bonds skin and eyes in seconds" w:value="EUH202 Cyanoacrylate.  Danger.  Bonds skin and eyes in seconds"/>
                  <w:listItem w:displayText="EUH203 Contains chromium VI. May produce an allergic reaction" w:value="EUH203 Contains chromium VI. May produce an allergic reaction"/>
                  <w:listItem w:displayText="EUH204 Contains isocyanates.  May produce an allergic reaction" w:value="EUH204 Contains isocyanates.  May produce an allergic reaction"/>
                  <w:listItem w:displayText="EUH205 Contains epoxy constituents.  May produce an allergic reaction" w:value="EUH205 Contains epoxy constituents.  May produce an allergic reaction"/>
                  <w:listItem w:displayText="EUH206 Warning! Do not use together with other products.  May release dangerous gases (chlorine)" w:value="EUH206 Warning! Do not use together with other products.  May release dangerous gases (chlorine)"/>
                  <w:listItem w:displayText="EUH207 Warning! Contains cadmium.  Dangerous fumes are formed during use." w:value="EUH207 Warning! Contains cadmium.  Dangerous fumes are formed during use."/>
                  <w:listItem w:displayText="EUH208 Warning! Contains........may produce an allergic reaction." w:value="EUH208 Warning! Contains........may produce an allergic reaction."/>
                  <w:listItem w:displayText="EUH209 Can become (highly) flammable in use" w:value="EUH209 Can become (highly) flammable in use"/>
                  <w:listItem w:displayText="EUH210 Safety data sheet available on request" w:value="EUH210 Safety data sheet available on request"/>
                  <w:listItem w:displayText="EUH380 - May cause endocrine disruption in humans" w:value="EUH380 - May cause endocrine disruption in humans"/>
                  <w:listItem w:displayText="EUH381 - Suspected of causing endocrine disruption in humans" w:value="EUH381 - Suspected of causing endocrine disruption in humans"/>
                  <w:listItem w:displayText="EUH401 To avoid risks to human health and the environment, comply with the instructions for use." w:value="EUH401 To avoid risks to human health and the environment, comply with the instructions for use."/>
                  <w:listItem w:displayText="EUH430 - May cause endocrine disruption in the environment" w:value="EUH430 - May cause endocrine disruption in the environment"/>
                  <w:listItem w:displayText="EUH431 - Suspected of causing endocrine disruption in the environment" w:value="EUH431 - Suspected of causing endocrine disruption in the environment"/>
                  <w:listItem w:displayText="EUH440 - Accumulates in the environment and living organisms including in humans" w:value="EUH440 - Accumulates in the environment and living organisms including in humans"/>
                  <w:listItem w:displayText="EUH441 - Strongly accumulates in the environment and living organisms including in humans" w:value="EUH441 - Strongly accumulates in the environment and living organisms including in humans"/>
                  <w:listItem w:displayText="EUH450 - Can cause long-lasting and diffuse contamination of water resources" w:value="EUH450 - Can cause long-lasting and diffuse contamination of water resources"/>
                  <w:listItem w:displayText="EUH451 - Can cause very lonh-lasting and diffuse contamination of water resources" w:value="EUH451 - Can cause very lonh-lasting and diffuse contamination of water resources"/>
                </w:dropDownList>
              </w:sdtPr>
              <w:sdtEndPr>
                <w:rPr>
                  <w:b/>
                  <w:bCs/>
                  <w:color w:val="auto"/>
                </w:rPr>
              </w:sdtEndPr>
              <w:sdtContent>
                <w:r w:rsidR="009D69DB" w:rsidRPr="001116D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1116D5" w:rsidRPr="001116D5" w14:paraId="309CA9D1" w14:textId="77777777" w:rsidTr="001116D5">
        <w:trPr>
          <w:trHeight w:val="95"/>
          <w:jc w:val="center"/>
        </w:trPr>
        <w:tc>
          <w:tcPr>
            <w:tcW w:w="10768" w:type="dxa"/>
            <w:gridSpan w:val="10"/>
          </w:tcPr>
          <w:p w14:paraId="615C6507" w14:textId="53D85319" w:rsidR="001116D5" w:rsidRPr="001116D5" w:rsidRDefault="004E0098" w:rsidP="001116D5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24"/>
                  <w:szCs w:val="24"/>
                </w:rPr>
                <w:id w:val="-858573841"/>
                <w:placeholder>
                  <w:docPart w:val="F0867A1957C249D18264B822713FCF87"/>
                </w:placeholder>
                <w:showingPlcHdr/>
                <w:dropDownList>
                  <w:listItem w:value="Choose an item."/>
                  <w:listItem w:displayText="H200 Unstable explosives" w:value="H200 Unstable explosives"/>
                  <w:listItem w:displayText="H201 Explosive; mass explosion hazard" w:value="H201 Explosive; mass explosion hazard"/>
                  <w:listItem w:displayText="H202 Explosive, severe projection hazard" w:value="H202 Explosive, severe projection hazard"/>
                  <w:listItem w:displayText="H203 Explosive, fire, blast or projection hazard" w:value="H203 Explosive, fire, blast or projection hazard"/>
                  <w:listItem w:displayText="H204 Fire or projection hazard" w:value="H204 Fire or projection hazard"/>
                  <w:listItem w:displayText="H205 May mass explode in fire" w:value="H205 May mass explode in fire"/>
                  <w:listItem w:displayText="H206 - Fire, blast or projection hazard; increased risk of explosion if desensitising agent is reduced." w:value="H206 - Fire, blast or projection hazard; increased risk of explosion if desensitising agent is reduced."/>
                  <w:listItem w:displayText="H207 - Fire or projection hazard; increased risk of explosion if desensitising agent is reduced." w:value="H207 - Fire or projection hazard; increased risk of explosion if desensitising agent is reduced."/>
                  <w:listItem w:displayText="H208 - Fire hazard; increased risk of explosion if desensitising agent is reduced." w:value="H208 - Fire hazard; increased risk of explosion if desensitising agent is reduced."/>
                  <w:listItem w:displayText="H220 Extremely flammable gas" w:value="H220 Extremely flammable gas"/>
                  <w:listItem w:displayText="H221 Flammable gas" w:value="H221 Flammable gas"/>
                  <w:listItem w:displayText="H222 Extremely flammable aerosol" w:value="H222 Extremely flammable aerosol"/>
                  <w:listItem w:displayText="H223 Flammable aerosol" w:value="H223 Flammable aerosol"/>
                  <w:listItem w:displayText="H224 Extremely flammable liquid and vapour" w:value="H224 Extremely flammable liquid and vapour"/>
                  <w:listItem w:displayText="H225 Highly flammable liquid and vapour" w:value="H225 Highly flammable liquid and vapour"/>
                  <w:listItem w:displayText="H226 Flammable liquid and vapour" w:value="H226 Flammable liquid and vapour"/>
                  <w:listItem w:displayText="H228 Flammable solid" w:value="H228 Flammable solid"/>
                  <w:listItem w:displayText="H229 Pressurised container: may burst if heated." w:value="H229 Pressurised container: may burst if heated."/>
                  <w:listItem w:displayText="H230 May react explosively in the absence of air." w:value="H230 May react explosively in the absence of air."/>
                  <w:listItem w:displayText="H231 May react explosively even in the absence of air at elevated pressure and/or temperature." w:value="H231 May react explosively even in the absence of air at elevated pressure and/or temperature."/>
                  <w:listItem w:displayText="H232 - May ignite spontaneously if exposed to air." w:value="H232 - May ignite spontaneously if exposed to air."/>
                  <w:listItem w:displayText="H240 Heating may cause an explosion" w:value="H240 Heating may cause an explosion"/>
                  <w:listItem w:displayText="H241 Heating may cause a fire or explosion" w:value="H241 Heating may cause a fire or explosion"/>
                  <w:listItem w:displayText="H242 Heating may cause a fire" w:value="H242 Heating may cause a fire"/>
                  <w:listItem w:displayText="H250 Catches fire spontaneously if exposed to air" w:value="H250 Catches fire spontaneously if exposed to air"/>
                  <w:listItem w:displayText="H251 Self heating - may catch fire" w:value="H251 Self heating - may catch fire"/>
                  <w:listItem w:displayText="H252 Self-heating in large quantities; may catch fire" w:value="H252 Self-heating in large quantities; may catch fire"/>
                  <w:listItem w:displayText="H260 In contact with water releases flammable gases which may ignite spontaneously" w:value="H260 In contact with water releases flammable gases which may ignite spontaneously"/>
                  <w:listItem w:displayText="H261 In contact with water releases flammable gases" w:value="H261 In contact with water releases flammable gases"/>
                  <w:listItem w:displayText="H270 May cause of intensify fire; oxidizer" w:value="H270 May cause of intensify fire; oxidizer"/>
                  <w:listItem w:displayText="H271 May cause fire or explosion; strong oxidiser" w:value="H271 May cause fire or explosion; strong oxidiser"/>
                  <w:listItem w:displayText="H272 May intensify fire; oxidiser" w:value="H272 May intensify fire; oxidiser"/>
                  <w:listItem w:displayText="H280 Contains gas under pressure; may explode if heated" w:value="H280 Contains gas under pressure; may explode if heated"/>
                  <w:listItem w:displayText="H281 Contains refriderated gas; may cause cryogenic burns or injury" w:value="H281 Contains refriderated gas; may cause cryogenic burns or injury"/>
                  <w:listItem w:displayText="H290 May be corrosive to metals" w:value="H290 May be corrosive to metals"/>
                  <w:listItem w:displayText="H300 Fatal if swallowed (D)" w:value="H300 Fatal if swallowed (D)"/>
                  <w:listItem w:displayText="H301 Toxic if swallowed (C)" w:value="H301 Toxic if swallowed (C)"/>
                  <w:listItem w:displayText="H302 Harmful if swallowed (B)" w:value="H302 Harmful if swallowed (B)"/>
                  <w:listItem w:displayText="H304 May be fatal if swallowed and enters the airways (A)" w:value="H304 May be fatal if swallowed and enters the airways (A)"/>
                  <w:listItem w:displayText="H310 Fatal in contact with skin (SE, D)" w:value="H310 Fatal in contact with skin (SE, D)"/>
                  <w:listItem w:displayText="H311 Toxic in contact with skin (SD, C)" w:value="H311 Toxic in contact with skin (SD, C)"/>
                  <w:listItem w:displayText="H312 Harmful in contact with skin (SC, B)" w:value="H312 Harmful in contact with skin (SC, B)"/>
                  <w:listItem w:displayText="H314 Causes severe skin burns and eye damage-1a (SE, C)" w:value="H314 Causes severe skin burns and eye damage-1a (SE, C)"/>
                  <w:listItem w:displayText="H314 Causes servere burns and eye damage-1b/1c (SD, C)" w:value="H314 Causes servere burns and eye damage-1b/1c (SD, C)"/>
                  <w:listItem w:displayText="H315 Causes skin irritation (SB, A)" w:value="H315 Causes skin irritation (SB, A)"/>
                  <w:listItem w:displayText="H317 May cause an allergic skin reaction (SC, C)" w:value="H317 May cause an allergic skin reaction (SC, C)"/>
                  <w:listItem w:displayText="H318 Causes serious eye damage (SD, C)" w:value="H318 Causes serious eye damage (SD, C)"/>
                  <w:listItem w:displayText="H319 Causes serious eye irritation (SC, A)" w:value="H319 Causes serious eye irritation (SC, A)"/>
                  <w:listItem w:displayText="H330 Fatal if inhaled (D)" w:value="H330 Fatal if inhaled (D)"/>
                  <w:listItem w:displayText="H331 Toxic if inhaled (C)" w:value="H331 Toxic if inhaled (C)"/>
                  <w:listItem w:displayText="H332 Harmful if inhaled (B)" w:value="H332 Harmful if inhaled (B)"/>
                  <w:listItem w:displayText="*H334 May cause allergy or asthma symptoms or breathing difficulties if inhaled (E)" w:value="*H334 May cause allergy or asthma symptoms or breathing difficulties if inhaled (E)"/>
                  <w:listItem w:displayText="H335 May cause respiratory irritation (C)" w:value="H335 May cause respiratory irritation (C)"/>
                  <w:listItem w:displayText="H336 May cause drowiness or dizziness (A)" w:value="H336 May cause drowiness or dizziness (A)"/>
                  <w:listItem w:displayText="*H340 May cause genetic defects (SE, E)" w:value="*H340 May cause genetic defects (SE, E)"/>
                  <w:listItem w:displayText="*H341 Suspected of causing genetic defects (SD, E)" w:value="*H341 Suspected of causing genetic defects (SD, E)"/>
                  <w:listItem w:displayText="*H350 May cause cancer (SE, E)" w:value="*H350 May cause cancer (SE, E)"/>
                  <w:listItem w:displayText="H351 Suspected of causing cancer (SD, D)" w:value="H351 Suspected of causing cancer (SD, D)"/>
                  <w:listItem w:displayText="H360 May damage fertility or the unborn child (SE, D)" w:value="H360 May damage fertility or the unborn child (SE, D)"/>
                  <w:listItem w:displayText="H361 Suspected of damaging fertility or the unborn child (SD, D)" w:value="H361 Suspected of damaging fertility or the unborn child (SD, D)"/>
                  <w:listItem w:displayText="H362 May cause harm to breast-fed children (SE, D)" w:value="H362 May cause harm to breast-fed children (SE, D)"/>
                  <w:listItem w:displayText="H370 Causes damage to organs (SD, C)" w:value="H370 Causes damage to organs (SD, C)"/>
                  <w:listItem w:displayText="H371 May cause damage to organs (SC, B)" w:value="H371 May cause damage to organs (SC, B)"/>
                  <w:listItem w:displayText="H372 Causes damage to organs through prolonged or repeated exposure (SD, D)" w:value="H372 Causes damage to organs through prolonged or repeated exposure (SD, D)"/>
                  <w:listItem w:displayText="H373 May cause damage to organs through prolonged or repeated exposure (SC, C)" w:value="H373 May cause damage to organs through prolonged or repeated exposure (SC, C)"/>
                  <w:listItem w:displayText="H400 Very toxic to aquatic life" w:value="H400 Very toxic to aquatic life"/>
                  <w:listItem w:displayText="H410 Very toxic to acquative life with long lasting effects" w:value="H410 Very toxic to acquative life with long lasting effects"/>
                  <w:listItem w:displayText="H411 Toxic to acquatic life with long lasting effects" w:value="H411 Toxic to acquatic life with long lasting effects"/>
                  <w:listItem w:displayText="H412 Harmful to aquatic life with long lasting effects" w:value="H412 Harmful to aquatic life with long lasting effects"/>
                  <w:listItem w:displayText="H413 May cause long lasting harmful effects to aquatic life" w:value="H413 May cause long lasting harmful effects to aquatic life"/>
                  <w:listItem w:displayText="H420 Harms public health and the environment by destroying ozone in the upper atmosphere." w:value="H420 Harms public health and the environment by destroying ozone in the upper atmosphere."/>
                  <w:listItem w:displayText="EUH001 Explosive when dry" w:value="EUH001 Explosive when dry"/>
                  <w:listItem w:displayText="EUH014 Reacts violently with water" w:value="EUH014 Reacts violently with water"/>
                  <w:listItem w:displayText="EUH018 In use, may form flammable/explosive vapour-air mixture" w:value="EUH018 In use, may form flammable/explosive vapour-air mixture"/>
                  <w:listItem w:displayText="EUH019 May form explosive peroxides" w:value="EUH019 May form explosive peroxides"/>
                  <w:listItem w:displayText="EUH029 Contact with water liberates toxic gas" w:value="EUH029 Contact with water liberates toxic gas"/>
                  <w:listItem w:displayText="EUH031 Contact with acids liberates toxic gas" w:value="EUH031 Contact with acids liberates toxic gas"/>
                  <w:listItem w:displayText="EUH032 Contact with acid liberates very toxic gas." w:value="EUH032 Contact with acid liberates very toxic gas."/>
                  <w:listItem w:displayText="EUH044 Risk of explosion if heated under confinement" w:value="EUH044 Risk of explosion if heated under confinement"/>
                  <w:listItem w:displayText="EUH066 Repeated exposure may cause skin dryness or cracking (SA ,A)" w:value="EUH066 Repeated exposure may cause skin dryness or cracking (SA ,A)"/>
                  <w:listItem w:displayText="EUH070 Toxic by eye contact (SE, E)" w:value="EUH070 Toxic by eye contact (SE, E)"/>
                  <w:listItem w:displayText="EUH071 Corrosive to the respiratory tract (C)" w:value="EUH071 Corrosive to the respiratory tract (C)"/>
                  <w:listItem w:displayText="EUH201 Warning! contains lead" w:value="EUH201 Warning! contains lead"/>
                  <w:listItem w:displayText="EUH202 Cyanoacrylate.  Danger.  Bonds skin and eyes in seconds" w:value="EUH202 Cyanoacrylate.  Danger.  Bonds skin and eyes in seconds"/>
                  <w:listItem w:displayText="EUH203 Contains chromium VI. May produce an allergic reaction" w:value="EUH203 Contains chromium VI. May produce an allergic reaction"/>
                  <w:listItem w:displayText="EUH204 Contains isocyanates.  May produce an allergic reaction" w:value="EUH204 Contains isocyanates.  May produce an allergic reaction"/>
                  <w:listItem w:displayText="EUH205 Contains epoxy constituents.  May produce an allergic reaction" w:value="EUH205 Contains epoxy constituents.  May produce an allergic reaction"/>
                  <w:listItem w:displayText="EUH206 Warning! Do not use together with other products.  May release dangerous gases (chlorine)" w:value="EUH206 Warning! Do not use together with other products.  May release dangerous gases (chlorine)"/>
                  <w:listItem w:displayText="EUH207 Warning! Contains cadmium.  Dangerous fumes are formed during use." w:value="EUH207 Warning! Contains cadmium.  Dangerous fumes are formed during use."/>
                  <w:listItem w:displayText="EUH208 Warning! Contains........may produce an allergic reaction." w:value="EUH208 Warning! Contains........may produce an allergic reaction."/>
                  <w:listItem w:displayText="EUH209 Can become (highly) flammable in use" w:value="EUH209 Can become (highly) flammable in use"/>
                  <w:listItem w:displayText="EUH210 Safety data sheet available on request" w:value="EUH210 Safety data sheet available on request"/>
                  <w:listItem w:displayText="EUH380 - May cause endocrine disruption in humans" w:value="EUH380 - May cause endocrine disruption in humans"/>
                  <w:listItem w:displayText="EUH381 - Suspected of causing endocrine disruption in humans" w:value="EUH381 - Suspected of causing endocrine disruption in humans"/>
                  <w:listItem w:displayText="EUH401 To avoid risks to human health and the environment, comply with the instructions for use." w:value="EUH401 To avoid risks to human health and the environment, comply with the instructions for use."/>
                  <w:listItem w:displayText="EUH430 - May cause endocrine disruption in the environment" w:value="EUH430 - May cause endocrine disruption in the environment"/>
                  <w:listItem w:displayText="EUH431 - Suspected of causing endocrine disruption in the environment" w:value="EUH431 - Suspected of causing endocrine disruption in the environment"/>
                  <w:listItem w:displayText="EUH440 - Accumulates in the environment and living organisms including in humans" w:value="EUH440 - Accumulates in the environment and living organisms including in humans"/>
                  <w:listItem w:displayText="EUH441 - Strongly accumulates in the environment and living organisms including in humans" w:value="EUH441 - Strongly accumulates in the environment and living organisms including in humans"/>
                  <w:listItem w:displayText="EUH450 - Can cause long-lasting and diffuse contamination of water resources" w:value="EUH450 - Can cause long-lasting and diffuse contamination of water resources"/>
                  <w:listItem w:displayText="EUH451 - Can cause very lonh-lasting and diffuse contamination of water resources" w:value="EUH451 - Can cause very lonh-lasting and diffuse contamination of water resources"/>
                </w:dropDownList>
              </w:sdtPr>
              <w:sdtEndPr>
                <w:rPr>
                  <w:b/>
                  <w:bCs/>
                  <w:color w:val="auto"/>
                </w:rPr>
              </w:sdtEndPr>
              <w:sdtContent>
                <w:r w:rsidR="009D69DB" w:rsidRPr="001116D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1116D5" w:rsidRPr="001116D5" w14:paraId="705283EB" w14:textId="77777777" w:rsidTr="001116D5">
        <w:trPr>
          <w:trHeight w:val="95"/>
          <w:jc w:val="center"/>
        </w:trPr>
        <w:tc>
          <w:tcPr>
            <w:tcW w:w="10768" w:type="dxa"/>
            <w:gridSpan w:val="10"/>
          </w:tcPr>
          <w:p w14:paraId="052B7C77" w14:textId="04E26C4E" w:rsidR="001116D5" w:rsidRPr="001116D5" w:rsidRDefault="004E0098" w:rsidP="001116D5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24"/>
                  <w:szCs w:val="24"/>
                </w:rPr>
                <w:id w:val="-276479990"/>
                <w:placeholder>
                  <w:docPart w:val="C33D1108D49742F0B0479887A5217564"/>
                </w:placeholder>
                <w:showingPlcHdr/>
                <w:dropDownList>
                  <w:listItem w:value="Choose an item."/>
                  <w:listItem w:displayText="H200 Unstable explosives" w:value="H200 Unstable explosives"/>
                  <w:listItem w:displayText="H201 Explosive; mass explosion hazard" w:value="H201 Explosive; mass explosion hazard"/>
                  <w:listItem w:displayText="H202 Explosive, severe projection hazard" w:value="H202 Explosive, severe projection hazard"/>
                  <w:listItem w:displayText="H203 Explosive, fire, blast or projection hazard" w:value="H203 Explosive, fire, blast or projection hazard"/>
                  <w:listItem w:displayText="H204 Fire or projection hazard" w:value="H204 Fire or projection hazard"/>
                  <w:listItem w:displayText="H205 May mass explode in fire" w:value="H205 May mass explode in fire"/>
                  <w:listItem w:displayText="H206 - Fire, blast or projection hazard; increased risk of explosion if desensitising agent is reduced." w:value="H206 - Fire, blast or projection hazard; increased risk of explosion if desensitising agent is reduced."/>
                  <w:listItem w:displayText="H207 - Fire or projection hazard; increased risk of explosion if desensitising agent is reduced." w:value="H207 - Fire or projection hazard; increased risk of explosion if desensitising agent is reduced."/>
                  <w:listItem w:displayText="H208 - Fire hazard; increased risk of explosion if desensitising agent is reduced." w:value="H208 - Fire hazard; increased risk of explosion if desensitising agent is reduced."/>
                  <w:listItem w:displayText="H220 Extremely flammable gas" w:value="H220 Extremely flammable gas"/>
                  <w:listItem w:displayText="H221 Flammable gas" w:value="H221 Flammable gas"/>
                  <w:listItem w:displayText="H222 Extremely flammable aerosol" w:value="H222 Extremely flammable aerosol"/>
                  <w:listItem w:displayText="H223 Flammable aerosol" w:value="H223 Flammable aerosol"/>
                  <w:listItem w:displayText="H224 Extremely flammable liquid and vapour" w:value="H224 Extremely flammable liquid and vapour"/>
                  <w:listItem w:displayText="H225 Highly flammable liquid and vapour" w:value="H225 Highly flammable liquid and vapour"/>
                  <w:listItem w:displayText="H226 Flammable liquid and vapour" w:value="H226 Flammable liquid and vapour"/>
                  <w:listItem w:displayText="H228 Flammable solid" w:value="H228 Flammable solid"/>
                  <w:listItem w:displayText="H229 Pressurised container: may burst if heated." w:value="H229 Pressurised container: may burst if heated."/>
                  <w:listItem w:displayText="H230 May react explosively in the absence of air." w:value="H230 May react explosively in the absence of air."/>
                  <w:listItem w:displayText="H231 May react explosively even in the absence of air at elevated pressure and/or temperature." w:value="H231 May react explosively even in the absence of air at elevated pressure and/or temperature."/>
                  <w:listItem w:displayText="H232 - May ignite spontaneously if exposed to air." w:value="H232 - May ignite spontaneously if exposed to air."/>
                  <w:listItem w:displayText="H240 Heating may cause an explosion" w:value="H240 Heating may cause an explosion"/>
                  <w:listItem w:displayText="H241 Heating may cause a fire or explosion" w:value="H241 Heating may cause a fire or explosion"/>
                  <w:listItem w:displayText="H242 Heating may cause a fire" w:value="H242 Heating may cause a fire"/>
                  <w:listItem w:displayText="H250 Catches fire spontaneously if exposed to air" w:value="H250 Catches fire spontaneously if exposed to air"/>
                  <w:listItem w:displayText="H251 Self heating - may catch fire" w:value="H251 Self heating - may catch fire"/>
                  <w:listItem w:displayText="H252 Self-heating in large quantities; may catch fire" w:value="H252 Self-heating in large quantities; may catch fire"/>
                  <w:listItem w:displayText="H260 In contact with water releases flammable gases which may ignite spontaneously" w:value="H260 In contact with water releases flammable gases which may ignite spontaneously"/>
                  <w:listItem w:displayText="H261 In contact with water releases flammable gases" w:value="H261 In contact with water releases flammable gases"/>
                  <w:listItem w:displayText="H270 May cause of intensify fire; oxidizer" w:value="H270 May cause of intensify fire; oxidizer"/>
                  <w:listItem w:displayText="H271 May cause fire or explosion; strong oxidiser" w:value="H271 May cause fire or explosion; strong oxidiser"/>
                  <w:listItem w:displayText="H272 May intensify fire; oxidiser" w:value="H272 May intensify fire; oxidiser"/>
                  <w:listItem w:displayText="H280 Contains gas under pressure; may explode if heated" w:value="H280 Contains gas under pressure; may explode if heated"/>
                  <w:listItem w:displayText="H281 Contains refriderated gas; may cause cryogenic burns or injury" w:value="H281 Contains refriderated gas; may cause cryogenic burns or injury"/>
                  <w:listItem w:displayText="H290 May be corrosive to metals" w:value="H290 May be corrosive to metals"/>
                  <w:listItem w:displayText="H300 Fatal if swallowed (D)" w:value="H300 Fatal if swallowed (D)"/>
                  <w:listItem w:displayText="H301 Toxic if swallowed (C)" w:value="H301 Toxic if swallowed (C)"/>
                  <w:listItem w:displayText="H302 Harmful if swallowed (B)" w:value="H302 Harmful if swallowed (B)"/>
                  <w:listItem w:displayText="H304 May be fatal if swallowed and enters the airways (A)" w:value="H304 May be fatal if swallowed and enters the airways (A)"/>
                  <w:listItem w:displayText="H310 Fatal in contact with skin (SE, D)" w:value="H310 Fatal in contact with skin (SE, D)"/>
                  <w:listItem w:displayText="H311 Toxic in contact with skin (SD, C)" w:value="H311 Toxic in contact with skin (SD, C)"/>
                  <w:listItem w:displayText="H312 Harmful in contact with skin (SC, B)" w:value="H312 Harmful in contact with skin (SC, B)"/>
                  <w:listItem w:displayText="H314 Causes severe skin burns and eye damage-1a (SE, C)" w:value="H314 Causes severe skin burns and eye damage-1a (SE, C)"/>
                  <w:listItem w:displayText="H314 Causes servere burns and eye damage-1b/1c (SD, C)" w:value="H314 Causes servere burns and eye damage-1b/1c (SD, C)"/>
                  <w:listItem w:displayText="H315 Causes skin irritation (SB, A)" w:value="H315 Causes skin irritation (SB, A)"/>
                  <w:listItem w:displayText="H317 May cause an allergic skin reaction (SC, C)" w:value="H317 May cause an allergic skin reaction (SC, C)"/>
                  <w:listItem w:displayText="H318 Causes serious eye damage (SD, C)" w:value="H318 Causes serious eye damage (SD, C)"/>
                  <w:listItem w:displayText="H319 Causes serious eye irritation (SC, A)" w:value="H319 Causes serious eye irritation (SC, A)"/>
                  <w:listItem w:displayText="H330 Fatal if inhaled (D)" w:value="H330 Fatal if inhaled (D)"/>
                  <w:listItem w:displayText="H331 Toxic if inhaled (C)" w:value="H331 Toxic if inhaled (C)"/>
                  <w:listItem w:displayText="H332 Harmful if inhaled (B)" w:value="H332 Harmful if inhaled (B)"/>
                  <w:listItem w:displayText="*H334 May cause allergy or asthma symptoms or breathing difficulties if inhaled (E)" w:value="*H334 May cause allergy or asthma symptoms or breathing difficulties if inhaled (E)"/>
                  <w:listItem w:displayText="H335 May cause respiratory irritation (C)" w:value="H335 May cause respiratory irritation (C)"/>
                  <w:listItem w:displayText="H336 May cause drowiness or dizziness (A)" w:value="H336 May cause drowiness or dizziness (A)"/>
                  <w:listItem w:displayText="*H340 May cause genetic defects (SE, E)" w:value="*H340 May cause genetic defects (SE, E)"/>
                  <w:listItem w:displayText="*H341 Suspected of causing genetic defects (SD, E)" w:value="*H341 Suspected of causing genetic defects (SD, E)"/>
                  <w:listItem w:displayText="*H350 May cause cancer (SE, E)" w:value="*H350 May cause cancer (SE, E)"/>
                  <w:listItem w:displayText="H351 Suspected of causing cancer (SD, D)" w:value="H351 Suspected of causing cancer (SD, D)"/>
                  <w:listItem w:displayText="H360 May damage fertility or the unborn child (SE, D)" w:value="H360 May damage fertility or the unborn child (SE, D)"/>
                  <w:listItem w:displayText="H361 Suspected of damaging fertility or the unborn child (SD, D)" w:value="H361 Suspected of damaging fertility or the unborn child (SD, D)"/>
                  <w:listItem w:displayText="H362 May cause harm to breast-fed children (SE, D)" w:value="H362 May cause harm to breast-fed children (SE, D)"/>
                  <w:listItem w:displayText="H370 Causes damage to organs (SD, C)" w:value="H370 Causes damage to organs (SD, C)"/>
                  <w:listItem w:displayText="H371 May cause damage to organs (SC, B)" w:value="H371 May cause damage to organs (SC, B)"/>
                  <w:listItem w:displayText="H372 Causes damage to organs through prolonged or repeated exposure (SD, D)" w:value="H372 Causes damage to organs through prolonged or repeated exposure (SD, D)"/>
                  <w:listItem w:displayText="H373 May cause damage to organs through prolonged or repeated exposure (SC, C)" w:value="H373 May cause damage to organs through prolonged or repeated exposure (SC, C)"/>
                  <w:listItem w:displayText="H400 Very toxic to aquatic life" w:value="H400 Very toxic to aquatic life"/>
                  <w:listItem w:displayText="H410 Very toxic to acquative life with long lasting effects" w:value="H410 Very toxic to acquative life with long lasting effects"/>
                  <w:listItem w:displayText="H411 Toxic to acquatic life with long lasting effects" w:value="H411 Toxic to acquatic life with long lasting effects"/>
                  <w:listItem w:displayText="H412 Harmful to aquatic life with long lasting effects" w:value="H412 Harmful to aquatic life with long lasting effects"/>
                  <w:listItem w:displayText="H413 May cause long lasting harmful effects to aquatic life" w:value="H413 May cause long lasting harmful effects to aquatic life"/>
                  <w:listItem w:displayText="H420 Harms public health and the environment by destroying ozone in the upper atmosphere." w:value="H420 Harms public health and the environment by destroying ozone in the upper atmosphere."/>
                  <w:listItem w:displayText="EUH001 Explosive when dry" w:value="EUH001 Explosive when dry"/>
                  <w:listItem w:displayText="EUH014 Reacts violently with water" w:value="EUH014 Reacts violently with water"/>
                  <w:listItem w:displayText="EUH018 In use, may form flammable/explosive vapour-air mixture" w:value="EUH018 In use, may form flammable/explosive vapour-air mixture"/>
                  <w:listItem w:displayText="EUH019 May form explosive peroxides" w:value="EUH019 May form explosive peroxides"/>
                  <w:listItem w:displayText="EUH029 Contact with water liberates toxic gas" w:value="EUH029 Contact with water liberates toxic gas"/>
                  <w:listItem w:displayText="EUH031 Contact with acids liberates toxic gas" w:value="EUH031 Contact with acids liberates toxic gas"/>
                  <w:listItem w:displayText="EUH032 Contact with acid liberates very toxic gas." w:value="EUH032 Contact with acid liberates very toxic gas."/>
                  <w:listItem w:displayText="EUH044 Risk of explosion if heated under confinement" w:value="EUH044 Risk of explosion if heated under confinement"/>
                  <w:listItem w:displayText="EUH066 Repeated exposure may cause skin dryness or cracking (SA ,A)" w:value="EUH066 Repeated exposure may cause skin dryness or cracking (SA ,A)"/>
                  <w:listItem w:displayText="EUH070 Toxic by eye contact (SE, E)" w:value="EUH070 Toxic by eye contact (SE, E)"/>
                  <w:listItem w:displayText="EUH071 Corrosive to the respiratory tract (C)" w:value="EUH071 Corrosive to the respiratory tract (C)"/>
                  <w:listItem w:displayText="EUH201 Warning! contains lead" w:value="EUH201 Warning! contains lead"/>
                  <w:listItem w:displayText="EUH202 Cyanoacrylate.  Danger.  Bonds skin and eyes in seconds" w:value="EUH202 Cyanoacrylate.  Danger.  Bonds skin and eyes in seconds"/>
                  <w:listItem w:displayText="EUH203 Contains chromium VI. May produce an allergic reaction" w:value="EUH203 Contains chromium VI. May produce an allergic reaction"/>
                  <w:listItem w:displayText="EUH204 Contains isocyanates.  May produce an allergic reaction" w:value="EUH204 Contains isocyanates.  May produce an allergic reaction"/>
                  <w:listItem w:displayText="EUH205 Contains epoxy constituents.  May produce an allergic reaction" w:value="EUH205 Contains epoxy constituents.  May produce an allergic reaction"/>
                  <w:listItem w:displayText="EUH206 Warning! Do not use together with other products.  May release dangerous gases (chlorine)" w:value="EUH206 Warning! Do not use together with other products.  May release dangerous gases (chlorine)"/>
                  <w:listItem w:displayText="EUH207 Warning! Contains cadmium.  Dangerous fumes are formed during use." w:value="EUH207 Warning! Contains cadmium.  Dangerous fumes are formed during use."/>
                  <w:listItem w:displayText="EUH208 Warning! Contains........may produce an allergic reaction." w:value="EUH208 Warning! Contains........may produce an allergic reaction."/>
                  <w:listItem w:displayText="EUH209 Can become (highly) flammable in use" w:value="EUH209 Can become (highly) flammable in use"/>
                  <w:listItem w:displayText="EUH210 Safety data sheet available on request" w:value="EUH210 Safety data sheet available on request"/>
                  <w:listItem w:displayText="EUH380 - May cause endocrine disruption in humans" w:value="EUH380 - May cause endocrine disruption in humans"/>
                  <w:listItem w:displayText="EUH381 - Suspected of causing endocrine disruption in humans" w:value="EUH381 - Suspected of causing endocrine disruption in humans"/>
                  <w:listItem w:displayText="EUH401 To avoid risks to human health and the environment, comply with the instructions for use." w:value="EUH401 To avoid risks to human health and the environment, comply with the instructions for use."/>
                  <w:listItem w:displayText="EUH430 - May cause endocrine disruption in the environment" w:value="EUH430 - May cause endocrine disruption in the environment"/>
                  <w:listItem w:displayText="EUH431 - Suspected of causing endocrine disruption in the environment" w:value="EUH431 - Suspected of causing endocrine disruption in the environment"/>
                  <w:listItem w:displayText="EUH440 - Accumulates in the environment and living organisms including in humans" w:value="EUH440 - Accumulates in the environment and living organisms including in humans"/>
                  <w:listItem w:displayText="EUH441 - Strongly accumulates in the environment and living organisms including in humans" w:value="EUH441 - Strongly accumulates in the environment and living organisms including in humans"/>
                  <w:listItem w:displayText="EUH450 - Can cause long-lasting and diffuse contamination of water resources" w:value="EUH450 - Can cause long-lasting and diffuse contamination of water resources"/>
                  <w:listItem w:displayText="EUH451 - Can cause very lonh-lasting and diffuse contamination of water resources" w:value="EUH451 - Can cause very lonh-lasting and diffuse contamination of water resources"/>
                </w:dropDownList>
              </w:sdtPr>
              <w:sdtEndPr>
                <w:rPr>
                  <w:b/>
                  <w:bCs/>
                  <w:color w:val="auto"/>
                </w:rPr>
              </w:sdtEndPr>
              <w:sdtContent>
                <w:r w:rsidR="009D69DB" w:rsidRPr="001116D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1116D5" w:rsidRPr="001116D5" w14:paraId="7CE348A0" w14:textId="77777777" w:rsidTr="001116D5">
        <w:trPr>
          <w:trHeight w:val="95"/>
          <w:jc w:val="center"/>
        </w:trPr>
        <w:tc>
          <w:tcPr>
            <w:tcW w:w="10768" w:type="dxa"/>
            <w:gridSpan w:val="10"/>
          </w:tcPr>
          <w:p w14:paraId="289BD266" w14:textId="7E26C1CD" w:rsidR="001116D5" w:rsidRPr="001116D5" w:rsidRDefault="004E0098" w:rsidP="001116D5">
            <w:pPr>
              <w:spacing w:before="100" w:beforeAutospacing="1" w:after="100" w:afterAutospacing="1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24"/>
                  <w:szCs w:val="24"/>
                </w:rPr>
                <w:id w:val="-1458258982"/>
                <w:placeholder>
                  <w:docPart w:val="1E0EDFA7CD7A4E9F9A2CE278BC6856D6"/>
                </w:placeholder>
                <w:showingPlcHdr/>
                <w:dropDownList>
                  <w:listItem w:value="Choose an item."/>
                  <w:listItem w:displayText="H200 Unstable explosives" w:value="H200 Unstable explosives"/>
                  <w:listItem w:displayText="H201 Explosive; mass explosion hazard" w:value="H201 Explosive; mass explosion hazard"/>
                  <w:listItem w:displayText="H202 Explosive, severe projection hazard" w:value="H202 Explosive, severe projection hazard"/>
                  <w:listItem w:displayText="H203 Explosive, fire, blast or projection hazard" w:value="H203 Explosive, fire, blast or projection hazard"/>
                  <w:listItem w:displayText="H204 Fire or projection hazard" w:value="H204 Fire or projection hazard"/>
                  <w:listItem w:displayText="H205 May mass explode in fire" w:value="H205 May mass explode in fire"/>
                  <w:listItem w:displayText="H206 - Fire, blast or projection hazard; increased risk of explosion if desensitising agent is reduced." w:value="H206 - Fire, blast or projection hazard; increased risk of explosion if desensitising agent is reduced."/>
                  <w:listItem w:displayText="H207 - Fire or projection hazard; increased risk of explosion if desensitising agent is reduced." w:value="H207 - Fire or projection hazard; increased risk of explosion if desensitising agent is reduced."/>
                  <w:listItem w:displayText="H208 - Fire hazard; increased risk of explosion if desensitising agent is reduced." w:value="H208 - Fire hazard; increased risk of explosion if desensitising agent is reduced."/>
                  <w:listItem w:displayText="H220 Extremely flammable gas" w:value="H220 Extremely flammable gas"/>
                  <w:listItem w:displayText="H221 Flammable gas" w:value="H221 Flammable gas"/>
                  <w:listItem w:displayText="H222 Extremely flammable aerosol" w:value="H222 Extremely flammable aerosol"/>
                  <w:listItem w:displayText="H223 Flammable aerosol" w:value="H223 Flammable aerosol"/>
                  <w:listItem w:displayText="H224 Extremely flammable liquid and vapour" w:value="H224 Extremely flammable liquid and vapour"/>
                  <w:listItem w:displayText="H225 Highly flammable liquid and vapour" w:value="H225 Highly flammable liquid and vapour"/>
                  <w:listItem w:displayText="H226 Flammable liquid and vapour" w:value="H226 Flammable liquid and vapour"/>
                  <w:listItem w:displayText="H228 Flammable solid" w:value="H228 Flammable solid"/>
                  <w:listItem w:displayText="H229 Pressurised container: may burst if heated." w:value="H229 Pressurised container: may burst if heated."/>
                  <w:listItem w:displayText="H230 May react explosively in the absence of air." w:value="H230 May react explosively in the absence of air."/>
                  <w:listItem w:displayText="H231 May react explosively even in the absence of air at elevated pressure and/or temperature." w:value="H231 May react explosively even in the absence of air at elevated pressure and/or temperature."/>
                  <w:listItem w:displayText="H232 - May ignite spontaneously if exposed to air." w:value="H232 - May ignite spontaneously if exposed to air."/>
                  <w:listItem w:displayText="H240 Heating may cause an explosion" w:value="H240 Heating may cause an explosion"/>
                  <w:listItem w:displayText="H241 Heating may cause a fire or explosion" w:value="H241 Heating may cause a fire or explosion"/>
                  <w:listItem w:displayText="H242 Heating may cause a fire" w:value="H242 Heating may cause a fire"/>
                  <w:listItem w:displayText="H250 Catches fire spontaneously if exposed to air" w:value="H250 Catches fire spontaneously if exposed to air"/>
                  <w:listItem w:displayText="H251 Self heating - may catch fire" w:value="H251 Self heating - may catch fire"/>
                  <w:listItem w:displayText="H252 Self-heating in large quantities; may catch fire" w:value="H252 Self-heating in large quantities; may catch fire"/>
                  <w:listItem w:displayText="H260 In contact with water releases flammable gases which may ignite spontaneously" w:value="H260 In contact with water releases flammable gases which may ignite spontaneously"/>
                  <w:listItem w:displayText="H261 In contact with water releases flammable gases" w:value="H261 In contact with water releases flammable gases"/>
                  <w:listItem w:displayText="H270 May cause of intensify fire; oxidizer" w:value="H270 May cause of intensify fire; oxidizer"/>
                  <w:listItem w:displayText="H271 May cause fire or explosion; strong oxidiser" w:value="H271 May cause fire or explosion; strong oxidiser"/>
                  <w:listItem w:displayText="H272 May intensify fire; oxidiser" w:value="H272 May intensify fire; oxidiser"/>
                  <w:listItem w:displayText="H280 Contains gas under pressure; may explode if heated" w:value="H280 Contains gas under pressure; may explode if heated"/>
                  <w:listItem w:displayText="H281 Contains refriderated gas; may cause cryogenic burns or injury" w:value="H281 Contains refriderated gas; may cause cryogenic burns or injury"/>
                  <w:listItem w:displayText="H290 May be corrosive to metals" w:value="H290 May be corrosive to metals"/>
                  <w:listItem w:displayText="H300 Fatal if swallowed (D)" w:value="H300 Fatal if swallowed (D)"/>
                  <w:listItem w:displayText="H301 Toxic if swallowed (C)" w:value="H301 Toxic if swallowed (C)"/>
                  <w:listItem w:displayText="H302 Harmful if swallowed (B)" w:value="H302 Harmful if swallowed (B)"/>
                  <w:listItem w:displayText="H304 May be fatal if swallowed and enters the airways (A)" w:value="H304 May be fatal if swallowed and enters the airways (A)"/>
                  <w:listItem w:displayText="H310 Fatal in contact with skin (SE, D)" w:value="H310 Fatal in contact with skin (SE, D)"/>
                  <w:listItem w:displayText="H311 Toxic in contact with skin (SD, C)" w:value="H311 Toxic in contact with skin (SD, C)"/>
                  <w:listItem w:displayText="H312 Harmful in contact with skin (SC, B)" w:value="H312 Harmful in contact with skin (SC, B)"/>
                  <w:listItem w:displayText="H314 Causes severe skin burns and eye damage-1a (SE, C)" w:value="H314 Causes severe skin burns and eye damage-1a (SE, C)"/>
                  <w:listItem w:displayText="H314 Causes servere burns and eye damage-1b/1c (SD, C)" w:value="H314 Causes servere burns and eye damage-1b/1c (SD, C)"/>
                  <w:listItem w:displayText="H315 Causes skin irritation (SB, A)" w:value="H315 Causes skin irritation (SB, A)"/>
                  <w:listItem w:displayText="H317 May cause an allergic skin reaction (SC, C)" w:value="H317 May cause an allergic skin reaction (SC, C)"/>
                  <w:listItem w:displayText="H318 Causes serious eye damage (SD, C)" w:value="H318 Causes serious eye damage (SD, C)"/>
                  <w:listItem w:displayText="H319 Causes serious eye irritation (SC, A)" w:value="H319 Causes serious eye irritation (SC, A)"/>
                  <w:listItem w:displayText="H330 Fatal if inhaled (D)" w:value="H330 Fatal if inhaled (D)"/>
                  <w:listItem w:displayText="H331 Toxic if inhaled (C)" w:value="H331 Toxic if inhaled (C)"/>
                  <w:listItem w:displayText="H332 Harmful if inhaled (B)" w:value="H332 Harmful if inhaled (B)"/>
                  <w:listItem w:displayText="*H334 May cause allergy or asthma symptoms or breathing difficulties if inhaled (E)" w:value="*H334 May cause allergy or asthma symptoms or breathing difficulties if inhaled (E)"/>
                  <w:listItem w:displayText="H335 May cause respiratory irritation (C)" w:value="H335 May cause respiratory irritation (C)"/>
                  <w:listItem w:displayText="H336 May cause drowiness or dizziness (A)" w:value="H336 May cause drowiness or dizziness (A)"/>
                  <w:listItem w:displayText="*H340 May cause genetic defects (SE, E)" w:value="*H340 May cause genetic defects (SE, E)"/>
                  <w:listItem w:displayText="*H341 Suspected of causing genetic defects (SD, E)" w:value="*H341 Suspected of causing genetic defects (SD, E)"/>
                  <w:listItem w:displayText="*H350 May cause cancer (SE, E)" w:value="*H350 May cause cancer (SE, E)"/>
                  <w:listItem w:displayText="H351 Suspected of causing cancer (SD, D)" w:value="H351 Suspected of causing cancer (SD, D)"/>
                  <w:listItem w:displayText="H360 May damage fertility or the unborn child (SE, D)" w:value="H360 May damage fertility or the unborn child (SE, D)"/>
                  <w:listItem w:displayText="H361 Suspected of damaging fertility or the unborn child (SD, D)" w:value="H361 Suspected of damaging fertility or the unborn child (SD, D)"/>
                  <w:listItem w:displayText="H362 May cause harm to breast-fed children (SE, D)" w:value="H362 May cause harm to breast-fed children (SE, D)"/>
                  <w:listItem w:displayText="H370 Causes damage to organs (SD, C)" w:value="H370 Causes damage to organs (SD, C)"/>
                  <w:listItem w:displayText="H371 May cause damage to organs (SC, B)" w:value="H371 May cause damage to organs (SC, B)"/>
                  <w:listItem w:displayText="H372 Causes damage to organs through prolonged or repeated exposure (SD, D)" w:value="H372 Causes damage to organs through prolonged or repeated exposure (SD, D)"/>
                  <w:listItem w:displayText="H373 May cause damage to organs through prolonged or repeated exposure (SC, C)" w:value="H373 May cause damage to organs through prolonged or repeated exposure (SC, C)"/>
                  <w:listItem w:displayText="H400 Very toxic to aquatic life" w:value="H400 Very toxic to aquatic life"/>
                  <w:listItem w:displayText="H410 Very toxic to acquative life with long lasting effects" w:value="H410 Very toxic to acquative life with long lasting effects"/>
                  <w:listItem w:displayText="H411 Toxic to acquatic life with long lasting effects" w:value="H411 Toxic to acquatic life with long lasting effects"/>
                  <w:listItem w:displayText="H412 Harmful to aquatic life with long lasting effects" w:value="H412 Harmful to aquatic life with long lasting effects"/>
                  <w:listItem w:displayText="H413 May cause long lasting harmful effects to aquatic life" w:value="H413 May cause long lasting harmful effects to aquatic life"/>
                  <w:listItem w:displayText="H420 Harms public health and the environment by destroying ozone in the upper atmosphere." w:value="H420 Harms public health and the environment by destroying ozone in the upper atmosphere."/>
                  <w:listItem w:displayText="EUH001 Explosive when dry" w:value="EUH001 Explosive when dry"/>
                  <w:listItem w:displayText="EUH014 Reacts violently with water" w:value="EUH014 Reacts violently with water"/>
                  <w:listItem w:displayText="EUH018 In use, may form flammable/explosive vapour-air mixture" w:value="EUH018 In use, may form flammable/explosive vapour-air mixture"/>
                  <w:listItem w:displayText="EUH019 May form explosive peroxides" w:value="EUH019 May form explosive peroxides"/>
                  <w:listItem w:displayText="EUH029 Contact with water liberates toxic gas" w:value="EUH029 Contact with water liberates toxic gas"/>
                  <w:listItem w:displayText="EUH031 Contact with acids liberates toxic gas" w:value="EUH031 Contact with acids liberates toxic gas"/>
                  <w:listItem w:displayText="EUH032 Contact with acid liberates very toxic gas." w:value="EUH032 Contact with acid liberates very toxic gas."/>
                  <w:listItem w:displayText="EUH044 Risk of explosion if heated under confinement" w:value="EUH044 Risk of explosion if heated under confinement"/>
                  <w:listItem w:displayText="EUH066 Repeated exposure may cause skin dryness or cracking (SA ,A)" w:value="EUH066 Repeated exposure may cause skin dryness or cracking (SA ,A)"/>
                  <w:listItem w:displayText="EUH070 Toxic by eye contact (SE, E)" w:value="EUH070 Toxic by eye contact (SE, E)"/>
                  <w:listItem w:displayText="EUH071 Corrosive to the respiratory tract (C)" w:value="EUH071 Corrosive to the respiratory tract (C)"/>
                  <w:listItem w:displayText="EUH201 Warning! contains lead" w:value="EUH201 Warning! contains lead"/>
                  <w:listItem w:displayText="EUH202 Cyanoacrylate.  Danger.  Bonds skin and eyes in seconds" w:value="EUH202 Cyanoacrylate.  Danger.  Bonds skin and eyes in seconds"/>
                  <w:listItem w:displayText="EUH203 Contains chromium VI. May produce an allergic reaction" w:value="EUH203 Contains chromium VI. May produce an allergic reaction"/>
                  <w:listItem w:displayText="EUH204 Contains isocyanates.  May produce an allergic reaction" w:value="EUH204 Contains isocyanates.  May produce an allergic reaction"/>
                  <w:listItem w:displayText="EUH205 Contains epoxy constituents.  May produce an allergic reaction" w:value="EUH205 Contains epoxy constituents.  May produce an allergic reaction"/>
                  <w:listItem w:displayText="EUH206 Warning! Do not use together with other products.  May release dangerous gases (chlorine)" w:value="EUH206 Warning! Do not use together with other products.  May release dangerous gases (chlorine)"/>
                  <w:listItem w:displayText="EUH207 Warning! Contains cadmium.  Dangerous fumes are formed during use." w:value="EUH207 Warning! Contains cadmium.  Dangerous fumes are formed during use."/>
                  <w:listItem w:displayText="EUH208 Warning! Contains........may produce an allergic reaction." w:value="EUH208 Warning! Contains........may produce an allergic reaction."/>
                  <w:listItem w:displayText="EUH209 Can become (highly) flammable in use" w:value="EUH209 Can become (highly) flammable in use"/>
                  <w:listItem w:displayText="EUH210 Safety data sheet available on request" w:value="EUH210 Safety data sheet available on request"/>
                  <w:listItem w:displayText="EUH380 - May cause endocrine disruption in humans" w:value="EUH380 - May cause endocrine disruption in humans"/>
                  <w:listItem w:displayText="EUH381 - Suspected of causing endocrine disruption in humans" w:value="EUH381 - Suspected of causing endocrine disruption in humans"/>
                  <w:listItem w:displayText="EUH401 To avoid risks to human health and the environment, comply with the instructions for use." w:value="EUH401 To avoid risks to human health and the environment, comply with the instructions for use."/>
                  <w:listItem w:displayText="EUH430 - May cause endocrine disruption in the environment" w:value="EUH430 - May cause endocrine disruption in the environment"/>
                  <w:listItem w:displayText="EUH431 - Suspected of causing endocrine disruption in the environment" w:value="EUH431 - Suspected of causing endocrine disruption in the environment"/>
                  <w:listItem w:displayText="EUH440 - Accumulates in the environment and living organisms including in humans" w:value="EUH440 - Accumulates in the environment and living organisms including in humans"/>
                  <w:listItem w:displayText="EUH441 - Strongly accumulates in the environment and living organisms including in humans" w:value="EUH441 - Strongly accumulates in the environment and living organisms including in humans"/>
                  <w:listItem w:displayText="EUH450 - Can cause long-lasting and diffuse contamination of water resources" w:value="EUH450 - Can cause long-lasting and diffuse contamination of water resources"/>
                  <w:listItem w:displayText="EUH451 - Can cause very lonh-lasting and diffuse contamination of water resources" w:value="EUH451 - Can cause very lonh-lasting and diffuse contamination of water resources"/>
                </w:dropDownList>
              </w:sdtPr>
              <w:sdtEndPr>
                <w:rPr>
                  <w:b/>
                  <w:bCs/>
                  <w:color w:val="auto"/>
                </w:rPr>
              </w:sdtEndPr>
              <w:sdtContent>
                <w:r w:rsidR="009D69DB" w:rsidRPr="001116D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1116D5" w:rsidRPr="001116D5" w14:paraId="0684EABF" w14:textId="77777777" w:rsidTr="001116D5">
        <w:trPr>
          <w:trHeight w:val="95"/>
          <w:jc w:val="center"/>
        </w:trPr>
        <w:tc>
          <w:tcPr>
            <w:tcW w:w="10768" w:type="dxa"/>
            <w:gridSpan w:val="10"/>
          </w:tcPr>
          <w:p w14:paraId="36661D75" w14:textId="53E276D8" w:rsidR="001116D5" w:rsidRPr="001116D5" w:rsidRDefault="004E0098" w:rsidP="001116D5">
            <w:pPr>
              <w:spacing w:before="100" w:beforeAutospacing="1" w:after="100" w:afterAutospacing="1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24"/>
                  <w:szCs w:val="24"/>
                </w:rPr>
                <w:id w:val="453218244"/>
                <w:placeholder>
                  <w:docPart w:val="11732F3D0EA84435B5AA68D27F3A764A"/>
                </w:placeholder>
                <w:showingPlcHdr/>
                <w:dropDownList>
                  <w:listItem w:value="Choose an item."/>
                  <w:listItem w:displayText="H200 Unstable explosives" w:value="H200 Unstable explosives"/>
                  <w:listItem w:displayText="H201 Explosive; mass explosion hazard" w:value="H201 Explosive; mass explosion hazard"/>
                  <w:listItem w:displayText="H202 Explosive, severe projection hazard" w:value="H202 Explosive, severe projection hazard"/>
                  <w:listItem w:displayText="H203 Explosive, fire, blast or projection hazard" w:value="H203 Explosive, fire, blast or projection hazard"/>
                  <w:listItem w:displayText="H204 Fire or projection hazard" w:value="H204 Fire or projection hazard"/>
                  <w:listItem w:displayText="H205 May mass explode in fire" w:value="H205 May mass explode in fire"/>
                  <w:listItem w:displayText="H206 - Fire, blast or projection hazard; increased risk of explosion if desensitising agent is reduced." w:value="H206 - Fire, blast or projection hazard; increased risk of explosion if desensitising agent is reduced."/>
                  <w:listItem w:displayText="H207 - Fire or projection hazard; increased risk of explosion if desensitising agent is reduced." w:value="H207 - Fire or projection hazard; increased risk of explosion if desensitising agent is reduced."/>
                  <w:listItem w:displayText="H208 - Fire hazard; increased risk of explosion if desensitising agent is reduced." w:value="H208 - Fire hazard; increased risk of explosion if desensitising agent is reduced."/>
                  <w:listItem w:displayText="H220 Extremely flammable gas" w:value="H220 Extremely flammable gas"/>
                  <w:listItem w:displayText="H221 Flammable gas" w:value="H221 Flammable gas"/>
                  <w:listItem w:displayText="H222 Extremely flammable aerosol" w:value="H222 Extremely flammable aerosol"/>
                  <w:listItem w:displayText="H223 Flammable aerosol" w:value="H223 Flammable aerosol"/>
                  <w:listItem w:displayText="H224 Extremely flammable liquid and vapour" w:value="H224 Extremely flammable liquid and vapour"/>
                  <w:listItem w:displayText="H225 Highly flammable liquid and vapour" w:value="H225 Highly flammable liquid and vapour"/>
                  <w:listItem w:displayText="H226 Flammable liquid and vapour" w:value="H226 Flammable liquid and vapour"/>
                  <w:listItem w:displayText="H228 Flammable solid" w:value="H228 Flammable solid"/>
                  <w:listItem w:displayText="H229 Pressurised container: may burst if heated." w:value="H229 Pressurised container: may burst if heated."/>
                  <w:listItem w:displayText="H230 May react explosively in the absence of air." w:value="H230 May react explosively in the absence of air."/>
                  <w:listItem w:displayText="H231 May react explosively even in the absence of air at elevated pressure and/or temperature." w:value="H231 May react explosively even in the absence of air at elevated pressure and/or temperature."/>
                  <w:listItem w:displayText="H232 - May ignite spontaneously if exposed to air." w:value="H232 - May ignite spontaneously if exposed to air."/>
                  <w:listItem w:displayText="H240 Heating may cause an explosion" w:value="H240 Heating may cause an explosion"/>
                  <w:listItem w:displayText="H241 Heating may cause a fire or explosion" w:value="H241 Heating may cause a fire or explosion"/>
                  <w:listItem w:displayText="H242 Heating may cause a fire" w:value="H242 Heating may cause a fire"/>
                  <w:listItem w:displayText="H250 Catches fire spontaneously if exposed to air" w:value="H250 Catches fire spontaneously if exposed to air"/>
                  <w:listItem w:displayText="H251 Self heating - may catch fire" w:value="H251 Self heating - may catch fire"/>
                  <w:listItem w:displayText="H252 Self-heating in large quantities; may catch fire" w:value="H252 Self-heating in large quantities; may catch fire"/>
                  <w:listItem w:displayText="H260 In contact with water releases flammable gases which may ignite spontaneously" w:value="H260 In contact with water releases flammable gases which may ignite spontaneously"/>
                  <w:listItem w:displayText="H261 In contact with water releases flammable gases" w:value="H261 In contact with water releases flammable gases"/>
                  <w:listItem w:displayText="H270 May cause of intensify fire; oxidizer" w:value="H270 May cause of intensify fire; oxidizer"/>
                  <w:listItem w:displayText="H271 May cause fire or explosion; strong oxidiser" w:value="H271 May cause fire or explosion; strong oxidiser"/>
                  <w:listItem w:displayText="H272 May intensify fire; oxidiser" w:value="H272 May intensify fire; oxidiser"/>
                  <w:listItem w:displayText="H280 Contains gas under pressure; may explode if heated" w:value="H280 Contains gas under pressure; may explode if heated"/>
                  <w:listItem w:displayText="H281 Contains refriderated gas; may cause cryogenic burns or injury" w:value="H281 Contains refriderated gas; may cause cryogenic burns or injury"/>
                  <w:listItem w:displayText="H290 May be corrosive to metals" w:value="H290 May be corrosive to metals"/>
                  <w:listItem w:displayText="H300 Fatal if swallowed (D)" w:value="H300 Fatal if swallowed (D)"/>
                  <w:listItem w:displayText="H301 Toxic if swallowed (C)" w:value="H301 Toxic if swallowed (C)"/>
                  <w:listItem w:displayText="H302 Harmful if swallowed (B)" w:value="H302 Harmful if swallowed (B)"/>
                  <w:listItem w:displayText="H304 May be fatal if swallowed and enters the airways (A)" w:value="H304 May be fatal if swallowed and enters the airways (A)"/>
                  <w:listItem w:displayText="H310 Fatal in contact with skin (SE, D)" w:value="H310 Fatal in contact with skin (SE, D)"/>
                  <w:listItem w:displayText="H311 Toxic in contact with skin (SD, C)" w:value="H311 Toxic in contact with skin (SD, C)"/>
                  <w:listItem w:displayText="H312 Harmful in contact with skin (SC, B)" w:value="H312 Harmful in contact with skin (SC, B)"/>
                  <w:listItem w:displayText="H314 Causes severe skin burns and eye damage-1a (SE, C)" w:value="H314 Causes severe skin burns and eye damage-1a (SE, C)"/>
                  <w:listItem w:displayText="H314 Causes servere burns and eye damage-1b/1c (SD, C)" w:value="H314 Causes servere burns and eye damage-1b/1c (SD, C)"/>
                  <w:listItem w:displayText="H315 Causes skin irritation (SB, A)" w:value="H315 Causes skin irritation (SB, A)"/>
                  <w:listItem w:displayText="H317 May cause an allergic skin reaction (SC, C)" w:value="H317 May cause an allergic skin reaction (SC, C)"/>
                  <w:listItem w:displayText="H318 Causes serious eye damage (SD, C)" w:value="H318 Causes serious eye damage (SD, C)"/>
                  <w:listItem w:displayText="H319 Causes serious eye irritation (SC, A)" w:value="H319 Causes serious eye irritation (SC, A)"/>
                  <w:listItem w:displayText="H330 Fatal if inhaled (D)" w:value="H330 Fatal if inhaled (D)"/>
                  <w:listItem w:displayText="H331 Toxic if inhaled (C)" w:value="H331 Toxic if inhaled (C)"/>
                  <w:listItem w:displayText="H332 Harmful if inhaled (B)" w:value="H332 Harmful if inhaled (B)"/>
                  <w:listItem w:displayText="*H334 May cause allergy or asthma symptoms or breathing difficulties if inhaled (E)" w:value="*H334 May cause allergy or asthma symptoms or breathing difficulties if inhaled (E)"/>
                  <w:listItem w:displayText="H335 May cause respiratory irritation (C)" w:value="H335 May cause respiratory irritation (C)"/>
                  <w:listItem w:displayText="H336 May cause drowiness or dizziness (A)" w:value="H336 May cause drowiness or dizziness (A)"/>
                  <w:listItem w:displayText="*H340 May cause genetic defects (SE, E)" w:value="*H340 May cause genetic defects (SE, E)"/>
                  <w:listItem w:displayText="*H341 Suspected of causing genetic defects (SD, E)" w:value="*H341 Suspected of causing genetic defects (SD, E)"/>
                  <w:listItem w:displayText="*H350 May cause cancer (SE, E)" w:value="*H350 May cause cancer (SE, E)"/>
                  <w:listItem w:displayText="H351 Suspected of causing cancer (SD, D)" w:value="H351 Suspected of causing cancer (SD, D)"/>
                  <w:listItem w:displayText="H360 May damage fertility or the unborn child (SE, D)" w:value="H360 May damage fertility or the unborn child (SE, D)"/>
                  <w:listItem w:displayText="H361 Suspected of damaging fertility or the unborn child (SD, D)" w:value="H361 Suspected of damaging fertility or the unborn child (SD, D)"/>
                  <w:listItem w:displayText="H362 May cause harm to breast-fed children (SE, D)" w:value="H362 May cause harm to breast-fed children (SE, D)"/>
                  <w:listItem w:displayText="H370 Causes damage to organs (SD, C)" w:value="H370 Causes damage to organs (SD, C)"/>
                  <w:listItem w:displayText="H371 May cause damage to organs (SC, B)" w:value="H371 May cause damage to organs (SC, B)"/>
                  <w:listItem w:displayText="H372 Causes damage to organs through prolonged or repeated exposure (SD, D)" w:value="H372 Causes damage to organs through prolonged or repeated exposure (SD, D)"/>
                  <w:listItem w:displayText="H373 May cause damage to organs through prolonged or repeated exposure (SC, C)" w:value="H373 May cause damage to organs through prolonged or repeated exposure (SC, C)"/>
                  <w:listItem w:displayText="H400 Very toxic to aquatic life" w:value="H400 Very toxic to aquatic life"/>
                  <w:listItem w:displayText="H410 Very toxic to acquative life with long lasting effects" w:value="H410 Very toxic to acquative life with long lasting effects"/>
                  <w:listItem w:displayText="H411 Toxic to acquatic life with long lasting effects" w:value="H411 Toxic to acquatic life with long lasting effects"/>
                  <w:listItem w:displayText="H412 Harmful to aquatic life with long lasting effects" w:value="H412 Harmful to aquatic life with long lasting effects"/>
                  <w:listItem w:displayText="H413 May cause long lasting harmful effects to aquatic life" w:value="H413 May cause long lasting harmful effects to aquatic life"/>
                  <w:listItem w:displayText="H420 Harms public health and the environment by destroying ozone in the upper atmosphere." w:value="H420 Harms public health and the environment by destroying ozone in the upper atmosphere."/>
                  <w:listItem w:displayText="EUH001 Explosive when dry" w:value="EUH001 Explosive when dry"/>
                  <w:listItem w:displayText="EUH014 Reacts violently with water" w:value="EUH014 Reacts violently with water"/>
                  <w:listItem w:displayText="EUH018 In use, may form flammable/explosive vapour-air mixture" w:value="EUH018 In use, may form flammable/explosive vapour-air mixture"/>
                  <w:listItem w:displayText="EUH019 May form explosive peroxides" w:value="EUH019 May form explosive peroxides"/>
                  <w:listItem w:displayText="EUH029 Contact with water liberates toxic gas" w:value="EUH029 Contact with water liberates toxic gas"/>
                  <w:listItem w:displayText="EUH031 Contact with acids liberates toxic gas" w:value="EUH031 Contact with acids liberates toxic gas"/>
                  <w:listItem w:displayText="EUH032 Contact with acid liberates very toxic gas." w:value="EUH032 Contact with acid liberates very toxic gas."/>
                  <w:listItem w:displayText="EUH044 Risk of explosion if heated under confinement" w:value="EUH044 Risk of explosion if heated under confinement"/>
                  <w:listItem w:displayText="EUH066 Repeated exposure may cause skin dryness or cracking (SA ,A)" w:value="EUH066 Repeated exposure may cause skin dryness or cracking (SA ,A)"/>
                  <w:listItem w:displayText="EUH070 Toxic by eye contact (SE, E)" w:value="EUH070 Toxic by eye contact (SE, E)"/>
                  <w:listItem w:displayText="EUH071 Corrosive to the respiratory tract (C)" w:value="EUH071 Corrosive to the respiratory tract (C)"/>
                  <w:listItem w:displayText="EUH201 Warning! contains lead" w:value="EUH201 Warning! contains lead"/>
                  <w:listItem w:displayText="EUH202 Cyanoacrylate.  Danger.  Bonds skin and eyes in seconds" w:value="EUH202 Cyanoacrylate.  Danger.  Bonds skin and eyes in seconds"/>
                  <w:listItem w:displayText="EUH203 Contains chromium VI. May produce an allergic reaction" w:value="EUH203 Contains chromium VI. May produce an allergic reaction"/>
                  <w:listItem w:displayText="EUH204 Contains isocyanates.  May produce an allergic reaction" w:value="EUH204 Contains isocyanates.  May produce an allergic reaction"/>
                  <w:listItem w:displayText="EUH205 Contains epoxy constituents.  May produce an allergic reaction" w:value="EUH205 Contains epoxy constituents.  May produce an allergic reaction"/>
                  <w:listItem w:displayText="EUH206 Warning! Do not use together with other products.  May release dangerous gases (chlorine)" w:value="EUH206 Warning! Do not use together with other products.  May release dangerous gases (chlorine)"/>
                  <w:listItem w:displayText="EUH207 Warning! Contains cadmium.  Dangerous fumes are formed during use." w:value="EUH207 Warning! Contains cadmium.  Dangerous fumes are formed during use."/>
                  <w:listItem w:displayText="EUH208 Warning! Contains........may produce an allergic reaction." w:value="EUH208 Warning! Contains........may produce an allergic reaction."/>
                  <w:listItem w:displayText="EUH209 Can become (highly) flammable in use" w:value="EUH209 Can become (highly) flammable in use"/>
                  <w:listItem w:displayText="EUH210 Safety data sheet available on request" w:value="EUH210 Safety data sheet available on request"/>
                  <w:listItem w:displayText="EUH380 - May cause endocrine disruption in humans" w:value="EUH380 - May cause endocrine disruption in humans"/>
                  <w:listItem w:displayText="EUH381 - Suspected of causing endocrine disruption in humans" w:value="EUH381 - Suspected of causing endocrine disruption in humans"/>
                  <w:listItem w:displayText="EUH401 To avoid risks to human health and the environment, comply with the instructions for use." w:value="EUH401 To avoid risks to human health and the environment, comply with the instructions for use."/>
                  <w:listItem w:displayText="EUH430 - May cause endocrine disruption in the environment" w:value="EUH430 - May cause endocrine disruption in the environment"/>
                  <w:listItem w:displayText="EUH431 - Suspected of causing endocrine disruption in the environment" w:value="EUH431 - Suspected of causing endocrine disruption in the environment"/>
                  <w:listItem w:displayText="EUH440 - Accumulates in the environment and living organisms including in humans" w:value="EUH440 - Accumulates in the environment and living organisms including in humans"/>
                  <w:listItem w:displayText="EUH441 - Strongly accumulates in the environment and living organisms including in humans" w:value="EUH441 - Strongly accumulates in the environment and living organisms including in humans"/>
                  <w:listItem w:displayText="EUH450 - Can cause long-lasting and diffuse contamination of water resources" w:value="EUH450 - Can cause long-lasting and diffuse contamination of water resources"/>
                  <w:listItem w:displayText="EUH451 - Can cause very lonh-lasting and diffuse contamination of water resources" w:value="EUH451 - Can cause very lonh-lasting and diffuse contamination of water resources"/>
                </w:dropDownList>
              </w:sdtPr>
              <w:sdtEndPr>
                <w:rPr>
                  <w:b/>
                  <w:bCs/>
                  <w:color w:val="auto"/>
                </w:rPr>
              </w:sdtEndPr>
              <w:sdtContent>
                <w:r w:rsidR="009D69DB" w:rsidRPr="001116D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1116D5" w:rsidRPr="001116D5" w14:paraId="7265FDD7" w14:textId="77777777" w:rsidTr="001116D5">
        <w:trPr>
          <w:trHeight w:val="199"/>
          <w:jc w:val="center"/>
        </w:trPr>
        <w:tc>
          <w:tcPr>
            <w:tcW w:w="10768" w:type="dxa"/>
            <w:gridSpan w:val="10"/>
          </w:tcPr>
          <w:p w14:paraId="342E61AD" w14:textId="236AB8CA" w:rsidR="001116D5" w:rsidRPr="001116D5" w:rsidRDefault="004E0098" w:rsidP="001116D5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24"/>
                  <w:szCs w:val="24"/>
                </w:rPr>
                <w:id w:val="-316720160"/>
                <w:placeholder>
                  <w:docPart w:val="A7B895202D1C4031B7D2D8C89030E8F4"/>
                </w:placeholder>
                <w:showingPlcHdr/>
                <w:dropDownList>
                  <w:listItem w:value="Choose an item."/>
                  <w:listItem w:displayText="H200 Unstable explosives" w:value="H200 Unstable explosives"/>
                  <w:listItem w:displayText="H201 Explosive; mass explosion hazard" w:value="H201 Explosive; mass explosion hazard"/>
                  <w:listItem w:displayText="H202 Explosive, severe projection hazard" w:value="H202 Explosive, severe projection hazard"/>
                  <w:listItem w:displayText="H203 Explosive, fire, blast or projection hazard" w:value="H203 Explosive, fire, blast or projection hazard"/>
                  <w:listItem w:displayText="H204 Fire or projection hazard" w:value="H204 Fire or projection hazard"/>
                  <w:listItem w:displayText="H205 May mass explode in fire" w:value="H205 May mass explode in fire"/>
                  <w:listItem w:displayText="H206 - Fire, blast or projection hazard; increased risk of explosion if desensitising agent is reduced." w:value="H206 - Fire, blast or projection hazard; increased risk of explosion if desensitising agent is reduced."/>
                  <w:listItem w:displayText="H207 - Fire or projection hazard; increased risk of explosion if desensitising agent is reduced." w:value="H207 - Fire or projection hazard; increased risk of explosion if desensitising agent is reduced."/>
                  <w:listItem w:displayText="H208 - Fire hazard; increased risk of explosion if desensitising agent is reduced." w:value="H208 - Fire hazard; increased risk of explosion if desensitising agent is reduced."/>
                  <w:listItem w:displayText="H220 Extremely flammable gas" w:value="H220 Extremely flammable gas"/>
                  <w:listItem w:displayText="H221 Flammable gas" w:value="H221 Flammable gas"/>
                  <w:listItem w:displayText="H222 Extremely flammable aerosol" w:value="H222 Extremely flammable aerosol"/>
                  <w:listItem w:displayText="H223 Flammable aerosol" w:value="H223 Flammable aerosol"/>
                  <w:listItem w:displayText="H224 Extremely flammable liquid and vapour" w:value="H224 Extremely flammable liquid and vapour"/>
                  <w:listItem w:displayText="H225 Highly flammable liquid and vapour" w:value="H225 Highly flammable liquid and vapour"/>
                  <w:listItem w:displayText="H226 Flammable liquid and vapour" w:value="H226 Flammable liquid and vapour"/>
                  <w:listItem w:displayText="H228 Flammable solid" w:value="H228 Flammable solid"/>
                  <w:listItem w:displayText="H229 Pressurised container: may burst if heated." w:value="H229 Pressurised container: may burst if heated."/>
                  <w:listItem w:displayText="H230 May react explosively in the absence of air." w:value="H230 May react explosively in the absence of air."/>
                  <w:listItem w:displayText="H231 May react explosively even in the absence of air at elevated pressure and/or temperature." w:value="H231 May react explosively even in the absence of air at elevated pressure and/or temperature."/>
                  <w:listItem w:displayText="H232 - May ignite spontaneously if exposed to air." w:value="H232 - May ignite spontaneously if exposed to air."/>
                  <w:listItem w:displayText="H240 Heating may cause an explosion" w:value="H240 Heating may cause an explosion"/>
                  <w:listItem w:displayText="H241 Heating may cause a fire or explosion" w:value="H241 Heating may cause a fire or explosion"/>
                  <w:listItem w:displayText="H242 Heating may cause a fire" w:value="H242 Heating may cause a fire"/>
                  <w:listItem w:displayText="H250 Catches fire spontaneously if exposed to air" w:value="H250 Catches fire spontaneously if exposed to air"/>
                  <w:listItem w:displayText="H251 Self heating - may catch fire" w:value="H251 Self heating - may catch fire"/>
                  <w:listItem w:displayText="H252 Self-heating in large quantities; may catch fire" w:value="H252 Self-heating in large quantities; may catch fire"/>
                  <w:listItem w:displayText="H260 In contact with water releases flammable gases which may ignite spontaneously" w:value="H260 In contact with water releases flammable gases which may ignite spontaneously"/>
                  <w:listItem w:displayText="H261 In contact with water releases flammable gases" w:value="H261 In contact with water releases flammable gases"/>
                  <w:listItem w:displayText="H270 May cause of intensify fire; oxidizer" w:value="H270 May cause of intensify fire; oxidizer"/>
                  <w:listItem w:displayText="H271 May cause fire or explosion; strong oxidiser" w:value="H271 May cause fire or explosion; strong oxidiser"/>
                  <w:listItem w:displayText="H272 May intensify fire; oxidiser" w:value="H272 May intensify fire; oxidiser"/>
                  <w:listItem w:displayText="H280 Contains gas under pressure; may explode if heated" w:value="H280 Contains gas under pressure; may explode if heated"/>
                  <w:listItem w:displayText="H281 Contains refriderated gas; may cause cryogenic burns or injury" w:value="H281 Contains refriderated gas; may cause cryogenic burns or injury"/>
                  <w:listItem w:displayText="H290 May be corrosive to metals" w:value="H290 May be corrosive to metals"/>
                  <w:listItem w:displayText="H300 Fatal if swallowed (D)" w:value="H300 Fatal if swallowed (D)"/>
                  <w:listItem w:displayText="H301 Toxic if swallowed (C)" w:value="H301 Toxic if swallowed (C)"/>
                  <w:listItem w:displayText="H302 Harmful if swallowed (B)" w:value="H302 Harmful if swallowed (B)"/>
                  <w:listItem w:displayText="H304 May be fatal if swallowed and enters the airways (A)" w:value="H304 May be fatal if swallowed and enters the airways (A)"/>
                  <w:listItem w:displayText="H310 Fatal in contact with skin (SE, D)" w:value="H310 Fatal in contact with skin (SE, D)"/>
                  <w:listItem w:displayText="H311 Toxic in contact with skin (SD, C)" w:value="H311 Toxic in contact with skin (SD, C)"/>
                  <w:listItem w:displayText="H312 Harmful in contact with skin (SC, B)" w:value="H312 Harmful in contact with skin (SC, B)"/>
                  <w:listItem w:displayText="H314 Causes severe skin burns and eye damage-1a (SE, C)" w:value="H314 Causes severe skin burns and eye damage-1a (SE, C)"/>
                  <w:listItem w:displayText="H314 Causes servere burns and eye damage-1b/1c (SD, C)" w:value="H314 Causes servere burns and eye damage-1b/1c (SD, C)"/>
                  <w:listItem w:displayText="H315 Causes skin irritation (SB, A)" w:value="H315 Causes skin irritation (SB, A)"/>
                  <w:listItem w:displayText="H317 May cause an allergic skin reaction (SC, C)" w:value="H317 May cause an allergic skin reaction (SC, C)"/>
                  <w:listItem w:displayText="H318 Causes serious eye damage (SD, C)" w:value="H318 Causes serious eye damage (SD, C)"/>
                  <w:listItem w:displayText="H319 Causes serious eye irritation (SC, A)" w:value="H319 Causes serious eye irritation (SC, A)"/>
                  <w:listItem w:displayText="H330 Fatal if inhaled (D)" w:value="H330 Fatal if inhaled (D)"/>
                  <w:listItem w:displayText="H331 Toxic if inhaled (C)" w:value="H331 Toxic if inhaled (C)"/>
                  <w:listItem w:displayText="H332 Harmful if inhaled (B)" w:value="H332 Harmful if inhaled (B)"/>
                  <w:listItem w:displayText="*H334 May cause allergy or asthma symptoms or breathing difficulties if inhaled (E)" w:value="*H334 May cause allergy or asthma symptoms or breathing difficulties if inhaled (E)"/>
                  <w:listItem w:displayText="H335 May cause respiratory irritation (C)" w:value="H335 May cause respiratory irritation (C)"/>
                  <w:listItem w:displayText="H336 May cause drowiness or dizziness (A)" w:value="H336 May cause drowiness or dizziness (A)"/>
                  <w:listItem w:displayText="*H340 May cause genetic defects (SE, E)" w:value="*H340 May cause genetic defects (SE, E)"/>
                  <w:listItem w:displayText="*H341 Suspected of causing genetic defects (SD, E)" w:value="*H341 Suspected of causing genetic defects (SD, E)"/>
                  <w:listItem w:displayText="*H350 May cause cancer (SE, E)" w:value="*H350 May cause cancer (SE, E)"/>
                  <w:listItem w:displayText="H351 Suspected of causing cancer (SD, D)" w:value="H351 Suspected of causing cancer (SD, D)"/>
                  <w:listItem w:displayText="H360 May damage fertility or the unborn child (SE, D)" w:value="H360 May damage fertility or the unborn child (SE, D)"/>
                  <w:listItem w:displayText="H361 Suspected of damaging fertility or the unborn child (SD, D)" w:value="H361 Suspected of damaging fertility or the unborn child (SD, D)"/>
                  <w:listItem w:displayText="H362 May cause harm to breast-fed children (SE, D)" w:value="H362 May cause harm to breast-fed children (SE, D)"/>
                  <w:listItem w:displayText="H370 Causes damage to organs (SD, C)" w:value="H370 Causes damage to organs (SD, C)"/>
                  <w:listItem w:displayText="H371 May cause damage to organs (SC, B)" w:value="H371 May cause damage to organs (SC, B)"/>
                  <w:listItem w:displayText="H372 Causes damage to organs through prolonged or repeated exposure (SD, D)" w:value="H372 Causes damage to organs through prolonged or repeated exposure (SD, D)"/>
                  <w:listItem w:displayText="H373 May cause damage to organs through prolonged or repeated exposure (SC, C)" w:value="H373 May cause damage to organs through prolonged or repeated exposure (SC, C)"/>
                  <w:listItem w:displayText="H400 Very toxic to aquatic life" w:value="H400 Very toxic to aquatic life"/>
                  <w:listItem w:displayText="H410 Very toxic to acquative life with long lasting effects" w:value="H410 Very toxic to acquative life with long lasting effects"/>
                  <w:listItem w:displayText="H411 Toxic to acquatic life with long lasting effects" w:value="H411 Toxic to acquatic life with long lasting effects"/>
                  <w:listItem w:displayText="H412 Harmful to aquatic life with long lasting effects" w:value="H412 Harmful to aquatic life with long lasting effects"/>
                  <w:listItem w:displayText="H413 May cause long lasting harmful effects to aquatic life" w:value="H413 May cause long lasting harmful effects to aquatic life"/>
                  <w:listItem w:displayText="H420 Harms public health and the environment by destroying ozone in the upper atmosphere." w:value="H420 Harms public health and the environment by destroying ozone in the upper atmosphere."/>
                  <w:listItem w:displayText="EUH001 Explosive when dry" w:value="EUH001 Explosive when dry"/>
                  <w:listItem w:displayText="EUH014 Reacts violently with water" w:value="EUH014 Reacts violently with water"/>
                  <w:listItem w:displayText="EUH018 In use, may form flammable/explosive vapour-air mixture" w:value="EUH018 In use, may form flammable/explosive vapour-air mixture"/>
                  <w:listItem w:displayText="EUH019 May form explosive peroxides" w:value="EUH019 May form explosive peroxides"/>
                  <w:listItem w:displayText="EUH029 Contact with water liberates toxic gas" w:value="EUH029 Contact with water liberates toxic gas"/>
                  <w:listItem w:displayText="EUH031 Contact with acids liberates toxic gas" w:value="EUH031 Contact with acids liberates toxic gas"/>
                  <w:listItem w:displayText="EUH032 Contact with acid liberates very toxic gas." w:value="EUH032 Contact with acid liberates very toxic gas."/>
                  <w:listItem w:displayText="EUH044 Risk of explosion if heated under confinement" w:value="EUH044 Risk of explosion if heated under confinement"/>
                  <w:listItem w:displayText="EUH066 Repeated exposure may cause skin dryness or cracking (SA ,A)" w:value="EUH066 Repeated exposure may cause skin dryness or cracking (SA ,A)"/>
                  <w:listItem w:displayText="EUH070 Toxic by eye contact (SE, E)" w:value="EUH070 Toxic by eye contact (SE, E)"/>
                  <w:listItem w:displayText="EUH071 Corrosive to the respiratory tract (C)" w:value="EUH071 Corrosive to the respiratory tract (C)"/>
                  <w:listItem w:displayText="EUH201 Warning! contains lead" w:value="EUH201 Warning! contains lead"/>
                  <w:listItem w:displayText="EUH202 Cyanoacrylate.  Danger.  Bonds skin and eyes in seconds" w:value="EUH202 Cyanoacrylate.  Danger.  Bonds skin and eyes in seconds"/>
                  <w:listItem w:displayText="EUH203 Contains chromium VI. May produce an allergic reaction" w:value="EUH203 Contains chromium VI. May produce an allergic reaction"/>
                  <w:listItem w:displayText="EUH204 Contains isocyanates.  May produce an allergic reaction" w:value="EUH204 Contains isocyanates.  May produce an allergic reaction"/>
                  <w:listItem w:displayText="EUH205 Contains epoxy constituents.  May produce an allergic reaction" w:value="EUH205 Contains epoxy constituents.  May produce an allergic reaction"/>
                  <w:listItem w:displayText="EUH206 Warning! Do not use together with other products.  May release dangerous gases (chlorine)" w:value="EUH206 Warning! Do not use together with other products.  May release dangerous gases (chlorine)"/>
                  <w:listItem w:displayText="EUH207 Warning! Contains cadmium.  Dangerous fumes are formed during use." w:value="EUH207 Warning! Contains cadmium.  Dangerous fumes are formed during use."/>
                  <w:listItem w:displayText="EUH208 Warning! Contains........may produce an allergic reaction." w:value="EUH208 Warning! Contains........may produce an allergic reaction."/>
                  <w:listItem w:displayText="EUH209 Can become (highly) flammable in use" w:value="EUH209 Can become (highly) flammable in use"/>
                  <w:listItem w:displayText="EUH210 Safety data sheet available on request" w:value="EUH210 Safety data sheet available on request"/>
                  <w:listItem w:displayText="EUH380 - May cause endocrine disruption in humans" w:value="EUH380 - May cause endocrine disruption in humans"/>
                  <w:listItem w:displayText="EUH381 - Suspected of causing endocrine disruption in humans" w:value="EUH381 - Suspected of causing endocrine disruption in humans"/>
                  <w:listItem w:displayText="EUH401 To avoid risks to human health and the environment, comply with the instructions for use." w:value="EUH401 To avoid risks to human health and the environment, comply with the instructions for use."/>
                  <w:listItem w:displayText="EUH430 - May cause endocrine disruption in the environment" w:value="EUH430 - May cause endocrine disruption in the environment"/>
                  <w:listItem w:displayText="EUH431 - Suspected of causing endocrine disruption in the environment" w:value="EUH431 - Suspected of causing endocrine disruption in the environment"/>
                  <w:listItem w:displayText="EUH440 - Accumulates in the environment and living organisms including in humans" w:value="EUH440 - Accumulates in the environment and living organisms including in humans"/>
                  <w:listItem w:displayText="EUH441 - Strongly accumulates in the environment and living organisms including in humans" w:value="EUH441 - Strongly accumulates in the environment and living organisms including in humans"/>
                  <w:listItem w:displayText="EUH450 - Can cause long-lasting and diffuse contamination of water resources" w:value="EUH450 - Can cause long-lasting and diffuse contamination of water resources"/>
                  <w:listItem w:displayText="EUH451 - Can cause very lonh-lasting and diffuse contamination of water resources" w:value="EUH451 - Can cause very lonh-lasting and diffuse contamination of water resources"/>
                </w:dropDownList>
              </w:sdtPr>
              <w:sdtEndPr>
                <w:rPr>
                  <w:b/>
                  <w:bCs/>
                  <w:color w:val="auto"/>
                </w:rPr>
              </w:sdtEndPr>
              <w:sdtContent>
                <w:r w:rsidR="009D69DB" w:rsidRPr="001116D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1116D5" w:rsidRPr="001116D5" w14:paraId="0F821E98" w14:textId="77777777" w:rsidTr="001116D5">
        <w:trPr>
          <w:trHeight w:val="199"/>
          <w:jc w:val="center"/>
        </w:trPr>
        <w:tc>
          <w:tcPr>
            <w:tcW w:w="10768" w:type="dxa"/>
            <w:gridSpan w:val="10"/>
          </w:tcPr>
          <w:p w14:paraId="4DC812B2" w14:textId="7C3AB310" w:rsidR="001116D5" w:rsidRPr="001116D5" w:rsidRDefault="004E0098" w:rsidP="001116D5">
            <w:pPr>
              <w:spacing w:before="100" w:beforeAutospacing="1" w:after="100" w:afterAutospacing="1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24"/>
                  <w:szCs w:val="24"/>
                </w:rPr>
                <w:id w:val="-1242642112"/>
                <w:placeholder>
                  <w:docPart w:val="89035B8E222347168C7B87C7E7359630"/>
                </w:placeholder>
                <w:showingPlcHdr/>
                <w:dropDownList>
                  <w:listItem w:value="Choose an item."/>
                  <w:listItem w:displayText="H200 Unstable explosives" w:value="H200 Unstable explosives"/>
                  <w:listItem w:displayText="H201 Explosive; mass explosion hazard" w:value="H201 Explosive; mass explosion hazard"/>
                  <w:listItem w:displayText="H202 Explosive, severe projection hazard" w:value="H202 Explosive, severe projection hazard"/>
                  <w:listItem w:displayText="H203 Explosive, fire, blast or projection hazard" w:value="H203 Explosive, fire, blast or projection hazard"/>
                  <w:listItem w:displayText="H204 Fire or projection hazard" w:value="H204 Fire or projection hazard"/>
                  <w:listItem w:displayText="H205 May mass explode in fire" w:value="H205 May mass explode in fire"/>
                  <w:listItem w:displayText="H206 - Fire, blast or projection hazard; increased risk of explosion if desensitising agent is reduced." w:value="H206 - Fire, blast or projection hazard; increased risk of explosion if desensitising agent is reduced."/>
                  <w:listItem w:displayText="H207 - Fire or projection hazard; increased risk of explosion if desensitising agent is reduced." w:value="H207 - Fire or projection hazard; increased risk of explosion if desensitising agent is reduced."/>
                  <w:listItem w:displayText="H208 - Fire hazard; increased risk of explosion if desensitising agent is reduced." w:value="H208 - Fire hazard; increased risk of explosion if desensitising agent is reduced."/>
                  <w:listItem w:displayText="H220 Extremely flammable gas" w:value="H220 Extremely flammable gas"/>
                  <w:listItem w:displayText="H221 Flammable gas" w:value="H221 Flammable gas"/>
                  <w:listItem w:displayText="H222 Extremely flammable aerosol" w:value="H222 Extremely flammable aerosol"/>
                  <w:listItem w:displayText="H223 Flammable aerosol" w:value="H223 Flammable aerosol"/>
                  <w:listItem w:displayText="H224 Extremely flammable liquid and vapour" w:value="H224 Extremely flammable liquid and vapour"/>
                  <w:listItem w:displayText="H225 Highly flammable liquid and vapour" w:value="H225 Highly flammable liquid and vapour"/>
                  <w:listItem w:displayText="H226 Flammable liquid and vapour" w:value="H226 Flammable liquid and vapour"/>
                  <w:listItem w:displayText="H228 Flammable solid" w:value="H228 Flammable solid"/>
                  <w:listItem w:displayText="H229 Pressurised container: may burst if heated." w:value="H229 Pressurised container: may burst if heated."/>
                  <w:listItem w:displayText="H230 May react explosively in the absence of air." w:value="H230 May react explosively in the absence of air."/>
                  <w:listItem w:displayText="H231 May react explosively even in the absence of air at elevated pressure and/or temperature." w:value="H231 May react explosively even in the absence of air at elevated pressure and/or temperature."/>
                  <w:listItem w:displayText="H232 - May ignite spontaneously if exposed to air." w:value="H232 - May ignite spontaneously if exposed to air."/>
                  <w:listItem w:displayText="H240 Heating may cause an explosion" w:value="H240 Heating may cause an explosion"/>
                  <w:listItem w:displayText="H241 Heating may cause a fire or explosion" w:value="H241 Heating may cause a fire or explosion"/>
                  <w:listItem w:displayText="H242 Heating may cause a fire" w:value="H242 Heating may cause a fire"/>
                  <w:listItem w:displayText="H250 Catches fire spontaneously if exposed to air" w:value="H250 Catches fire spontaneously if exposed to air"/>
                  <w:listItem w:displayText="H251 Self heating - may catch fire" w:value="H251 Self heating - may catch fire"/>
                  <w:listItem w:displayText="H252 Self-heating in large quantities; may catch fire" w:value="H252 Self-heating in large quantities; may catch fire"/>
                  <w:listItem w:displayText="H260 In contact with water releases flammable gases which may ignite spontaneously" w:value="H260 In contact with water releases flammable gases which may ignite spontaneously"/>
                  <w:listItem w:displayText="H261 In contact with water releases flammable gases" w:value="H261 In contact with water releases flammable gases"/>
                  <w:listItem w:displayText="H270 May cause of intensify fire; oxidizer" w:value="H270 May cause of intensify fire; oxidizer"/>
                  <w:listItem w:displayText="H271 May cause fire or explosion; strong oxidiser" w:value="H271 May cause fire or explosion; strong oxidiser"/>
                  <w:listItem w:displayText="H272 May intensify fire; oxidiser" w:value="H272 May intensify fire; oxidiser"/>
                  <w:listItem w:displayText="H280 Contains gas under pressure; may explode if heated" w:value="H280 Contains gas under pressure; may explode if heated"/>
                  <w:listItem w:displayText="H281 Contains refriderated gas; may cause cryogenic burns or injury" w:value="H281 Contains refriderated gas; may cause cryogenic burns or injury"/>
                  <w:listItem w:displayText="H290 May be corrosive to metals" w:value="H290 May be corrosive to metals"/>
                  <w:listItem w:displayText="H300 Fatal if swallowed (D)" w:value="H300 Fatal if swallowed (D)"/>
                  <w:listItem w:displayText="H301 Toxic if swallowed (C)" w:value="H301 Toxic if swallowed (C)"/>
                  <w:listItem w:displayText="H302 Harmful if swallowed (B)" w:value="H302 Harmful if swallowed (B)"/>
                  <w:listItem w:displayText="H304 May be fatal if swallowed and enters the airways (A)" w:value="H304 May be fatal if swallowed and enters the airways (A)"/>
                  <w:listItem w:displayText="H310 Fatal in contact with skin (SE, D)" w:value="H310 Fatal in contact with skin (SE, D)"/>
                  <w:listItem w:displayText="H311 Toxic in contact with skin (SD, C)" w:value="H311 Toxic in contact with skin (SD, C)"/>
                  <w:listItem w:displayText="H312 Harmful in contact with skin (SC, B)" w:value="H312 Harmful in contact with skin (SC, B)"/>
                  <w:listItem w:displayText="H314 Causes severe skin burns and eye damage-1a (SE, C)" w:value="H314 Causes severe skin burns and eye damage-1a (SE, C)"/>
                  <w:listItem w:displayText="H314 Causes servere burns and eye damage-1b/1c (SD, C)" w:value="H314 Causes servere burns and eye damage-1b/1c (SD, C)"/>
                  <w:listItem w:displayText="H315 Causes skin irritation (SB, A)" w:value="H315 Causes skin irritation (SB, A)"/>
                  <w:listItem w:displayText="H317 May cause an allergic skin reaction (SC, C)" w:value="H317 May cause an allergic skin reaction (SC, C)"/>
                  <w:listItem w:displayText="H318 Causes serious eye damage (SD, C)" w:value="H318 Causes serious eye damage (SD, C)"/>
                  <w:listItem w:displayText="H319 Causes serious eye irritation (SC, A)" w:value="H319 Causes serious eye irritation (SC, A)"/>
                  <w:listItem w:displayText="H330 Fatal if inhaled (D)" w:value="H330 Fatal if inhaled (D)"/>
                  <w:listItem w:displayText="H331 Toxic if inhaled (C)" w:value="H331 Toxic if inhaled (C)"/>
                  <w:listItem w:displayText="H332 Harmful if inhaled (B)" w:value="H332 Harmful if inhaled (B)"/>
                  <w:listItem w:displayText="*H334 May cause allergy or asthma symptoms or breathing difficulties if inhaled (E)" w:value="*H334 May cause allergy or asthma symptoms or breathing difficulties if inhaled (E)"/>
                  <w:listItem w:displayText="H335 May cause respiratory irritation (C)" w:value="H335 May cause respiratory irritation (C)"/>
                  <w:listItem w:displayText="H336 May cause drowiness or dizziness (A)" w:value="H336 May cause drowiness or dizziness (A)"/>
                  <w:listItem w:displayText="*H340 May cause genetic defects (SE, E)" w:value="*H340 May cause genetic defects (SE, E)"/>
                  <w:listItem w:displayText="*H341 Suspected of causing genetic defects (SD, E)" w:value="*H341 Suspected of causing genetic defects (SD, E)"/>
                  <w:listItem w:displayText="*H350 May cause cancer (SE, E)" w:value="*H350 May cause cancer (SE, E)"/>
                  <w:listItem w:displayText="H351 Suspected of causing cancer (SD, D)" w:value="H351 Suspected of causing cancer (SD, D)"/>
                  <w:listItem w:displayText="H360 May damage fertility or the unborn child (SE, D)" w:value="H360 May damage fertility or the unborn child (SE, D)"/>
                  <w:listItem w:displayText="H361 Suspected of damaging fertility or the unborn child (SD, D)" w:value="H361 Suspected of damaging fertility or the unborn child (SD, D)"/>
                  <w:listItem w:displayText="H362 May cause harm to breast-fed children (SE, D)" w:value="H362 May cause harm to breast-fed children (SE, D)"/>
                  <w:listItem w:displayText="H370 Causes damage to organs (SD, C)" w:value="H370 Causes damage to organs (SD, C)"/>
                  <w:listItem w:displayText="H371 May cause damage to organs (SC, B)" w:value="H371 May cause damage to organs (SC, B)"/>
                  <w:listItem w:displayText="H372 Causes damage to organs through prolonged or repeated exposure (SD, D)" w:value="H372 Causes damage to organs through prolonged or repeated exposure (SD, D)"/>
                  <w:listItem w:displayText="H373 May cause damage to organs through prolonged or repeated exposure (SC, C)" w:value="H373 May cause damage to organs through prolonged or repeated exposure (SC, C)"/>
                  <w:listItem w:displayText="H400 Very toxic to aquatic life" w:value="H400 Very toxic to aquatic life"/>
                  <w:listItem w:displayText="H410 Very toxic to acquative life with long lasting effects" w:value="H410 Very toxic to acquative life with long lasting effects"/>
                  <w:listItem w:displayText="H411 Toxic to acquatic life with long lasting effects" w:value="H411 Toxic to acquatic life with long lasting effects"/>
                  <w:listItem w:displayText="H412 Harmful to aquatic life with long lasting effects" w:value="H412 Harmful to aquatic life with long lasting effects"/>
                  <w:listItem w:displayText="H413 May cause long lasting harmful effects to aquatic life" w:value="H413 May cause long lasting harmful effects to aquatic life"/>
                  <w:listItem w:displayText="H420 Harms public health and the environment by destroying ozone in the upper atmosphere." w:value="H420 Harms public health and the environment by destroying ozone in the upper atmosphere."/>
                  <w:listItem w:displayText="EUH001 Explosive when dry" w:value="EUH001 Explosive when dry"/>
                  <w:listItem w:displayText="EUH014 Reacts violently with water" w:value="EUH014 Reacts violently with water"/>
                  <w:listItem w:displayText="EUH018 In use, may form flammable/explosive vapour-air mixture" w:value="EUH018 In use, may form flammable/explosive vapour-air mixture"/>
                  <w:listItem w:displayText="EUH019 May form explosive peroxides" w:value="EUH019 May form explosive peroxides"/>
                  <w:listItem w:displayText="EUH029 Contact with water liberates toxic gas" w:value="EUH029 Contact with water liberates toxic gas"/>
                  <w:listItem w:displayText="EUH031 Contact with acids liberates toxic gas" w:value="EUH031 Contact with acids liberates toxic gas"/>
                  <w:listItem w:displayText="EUH032 Contact with acid liberates very toxic gas." w:value="EUH032 Contact with acid liberates very toxic gas."/>
                  <w:listItem w:displayText="EUH044 Risk of explosion if heated under confinement" w:value="EUH044 Risk of explosion if heated under confinement"/>
                  <w:listItem w:displayText="EUH066 Repeated exposure may cause skin dryness or cracking (SA ,A)" w:value="EUH066 Repeated exposure may cause skin dryness or cracking (SA ,A)"/>
                  <w:listItem w:displayText="EUH070 Toxic by eye contact (SE, E)" w:value="EUH070 Toxic by eye contact (SE, E)"/>
                  <w:listItem w:displayText="EUH071 Corrosive to the respiratory tract (C)" w:value="EUH071 Corrosive to the respiratory tract (C)"/>
                  <w:listItem w:displayText="EUH201 Warning! contains lead" w:value="EUH201 Warning! contains lead"/>
                  <w:listItem w:displayText="EUH202 Cyanoacrylate.  Danger.  Bonds skin and eyes in seconds" w:value="EUH202 Cyanoacrylate.  Danger.  Bonds skin and eyes in seconds"/>
                  <w:listItem w:displayText="EUH203 Contains chromium VI. May produce an allergic reaction" w:value="EUH203 Contains chromium VI. May produce an allergic reaction"/>
                  <w:listItem w:displayText="EUH204 Contains isocyanates.  May produce an allergic reaction" w:value="EUH204 Contains isocyanates.  May produce an allergic reaction"/>
                  <w:listItem w:displayText="EUH205 Contains epoxy constituents.  May produce an allergic reaction" w:value="EUH205 Contains epoxy constituents.  May produce an allergic reaction"/>
                  <w:listItem w:displayText="EUH206 Warning! Do not use together with other products.  May release dangerous gases (chlorine)" w:value="EUH206 Warning! Do not use together with other products.  May release dangerous gases (chlorine)"/>
                  <w:listItem w:displayText="EUH207 Warning! Contains cadmium.  Dangerous fumes are formed during use." w:value="EUH207 Warning! Contains cadmium.  Dangerous fumes are formed during use."/>
                  <w:listItem w:displayText="EUH208 Warning! Contains........may produce an allergic reaction." w:value="EUH208 Warning! Contains........may produce an allergic reaction."/>
                  <w:listItem w:displayText="EUH209 Can become (highly) flammable in use" w:value="EUH209 Can become (highly) flammable in use"/>
                  <w:listItem w:displayText="EUH210 Safety data sheet available on request" w:value="EUH210 Safety data sheet available on request"/>
                  <w:listItem w:displayText="EUH380 - May cause endocrine disruption in humans" w:value="EUH380 - May cause endocrine disruption in humans"/>
                  <w:listItem w:displayText="EUH381 - Suspected of causing endocrine disruption in humans" w:value="EUH381 - Suspected of causing endocrine disruption in humans"/>
                  <w:listItem w:displayText="EUH401 To avoid risks to human health and the environment, comply with the instructions for use." w:value="EUH401 To avoid risks to human health and the environment, comply with the instructions for use."/>
                  <w:listItem w:displayText="EUH430 - May cause endocrine disruption in the environment" w:value="EUH430 - May cause endocrine disruption in the environment"/>
                  <w:listItem w:displayText="EUH431 - Suspected of causing endocrine disruption in the environment" w:value="EUH431 - Suspected of causing endocrine disruption in the environment"/>
                  <w:listItem w:displayText="EUH440 - Accumulates in the environment and living organisms including in humans" w:value="EUH440 - Accumulates in the environment and living organisms including in humans"/>
                  <w:listItem w:displayText="EUH441 - Strongly accumulates in the environment and living organisms including in humans" w:value="EUH441 - Strongly accumulates in the environment and living organisms including in humans"/>
                  <w:listItem w:displayText="EUH450 - Can cause long-lasting and diffuse contamination of water resources" w:value="EUH450 - Can cause long-lasting and diffuse contamination of water resources"/>
                  <w:listItem w:displayText="EUH451 - Can cause very lonh-lasting and diffuse contamination of water resources" w:value="EUH451 - Can cause very lonh-lasting and diffuse contamination of water resources"/>
                </w:dropDownList>
              </w:sdtPr>
              <w:sdtEndPr>
                <w:rPr>
                  <w:b/>
                  <w:bCs/>
                  <w:color w:val="auto"/>
                </w:rPr>
              </w:sdtEndPr>
              <w:sdtContent>
                <w:r w:rsidR="009D69DB" w:rsidRPr="001116D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1116D5" w:rsidRPr="001116D5" w14:paraId="5A17829A" w14:textId="77777777" w:rsidTr="00294ED2">
        <w:trPr>
          <w:trHeight w:val="199"/>
          <w:jc w:val="center"/>
        </w:trPr>
        <w:tc>
          <w:tcPr>
            <w:tcW w:w="10768" w:type="dxa"/>
            <w:gridSpan w:val="10"/>
            <w:tcBorders>
              <w:bottom w:val="single" w:sz="4" w:space="0" w:color="auto"/>
            </w:tcBorders>
          </w:tcPr>
          <w:p w14:paraId="0DDC5E3A" w14:textId="721B205E" w:rsidR="001116D5" w:rsidRPr="001116D5" w:rsidRDefault="004E0098" w:rsidP="001116D5">
            <w:pPr>
              <w:spacing w:before="100" w:beforeAutospacing="1" w:after="100" w:afterAutospacing="1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24"/>
                  <w:szCs w:val="24"/>
                </w:rPr>
                <w:id w:val="59919133"/>
                <w:placeholder>
                  <w:docPart w:val="AF01B42C98654AE490844B5F3C27162F"/>
                </w:placeholder>
                <w:showingPlcHdr/>
                <w:dropDownList>
                  <w:listItem w:value="Choose an item."/>
                  <w:listItem w:displayText="H200 Unstable explosives" w:value="H200 Unstable explosives"/>
                  <w:listItem w:displayText="H201 Explosive; mass explosion hazard" w:value="H201 Explosive; mass explosion hazard"/>
                  <w:listItem w:displayText="H202 Explosive, severe projection hazard" w:value="H202 Explosive, severe projection hazard"/>
                  <w:listItem w:displayText="H203 Explosive, fire, blast or projection hazard" w:value="H203 Explosive, fire, blast or projection hazard"/>
                  <w:listItem w:displayText="H204 Fire or projection hazard" w:value="H204 Fire or projection hazard"/>
                  <w:listItem w:displayText="H205 May mass explode in fire" w:value="H205 May mass explode in fire"/>
                  <w:listItem w:displayText="H206 - Fire, blast or projection hazard; increased risk of explosion if desensitising agent is reduced." w:value="H206 - Fire, blast or projection hazard; increased risk of explosion if desensitising agent is reduced."/>
                  <w:listItem w:displayText="H207 - Fire or projection hazard; increased risk of explosion if desensitising agent is reduced." w:value="H207 - Fire or projection hazard; increased risk of explosion if desensitising agent is reduced."/>
                  <w:listItem w:displayText="H208 - Fire hazard; increased risk of explosion if desensitising agent is reduced." w:value="H208 - Fire hazard; increased risk of explosion if desensitising agent is reduced."/>
                  <w:listItem w:displayText="H220 Extremely flammable gas" w:value="H220 Extremely flammable gas"/>
                  <w:listItem w:displayText="H221 Flammable gas" w:value="H221 Flammable gas"/>
                  <w:listItem w:displayText="H222 Extremely flammable aerosol" w:value="H222 Extremely flammable aerosol"/>
                  <w:listItem w:displayText="H223 Flammable aerosol" w:value="H223 Flammable aerosol"/>
                  <w:listItem w:displayText="H224 Extremely flammable liquid and vapour" w:value="H224 Extremely flammable liquid and vapour"/>
                  <w:listItem w:displayText="H225 Highly flammable liquid and vapour" w:value="H225 Highly flammable liquid and vapour"/>
                  <w:listItem w:displayText="H226 Flammable liquid and vapour" w:value="H226 Flammable liquid and vapour"/>
                  <w:listItem w:displayText="H228 Flammable solid" w:value="H228 Flammable solid"/>
                  <w:listItem w:displayText="H229 Pressurised container: may burst if heated." w:value="H229 Pressurised container: may burst if heated."/>
                  <w:listItem w:displayText="H230 May react explosively in the absence of air." w:value="H230 May react explosively in the absence of air."/>
                  <w:listItem w:displayText="H231 May react explosively even in the absence of air at elevated pressure and/or temperature." w:value="H231 May react explosively even in the absence of air at elevated pressure and/or temperature."/>
                  <w:listItem w:displayText="H232 - May ignite spontaneously if exposed to air." w:value="H232 - May ignite spontaneously if exposed to air."/>
                  <w:listItem w:displayText="H240 Heating may cause an explosion" w:value="H240 Heating may cause an explosion"/>
                  <w:listItem w:displayText="H241 Heating may cause a fire or explosion" w:value="H241 Heating may cause a fire or explosion"/>
                  <w:listItem w:displayText="H242 Heating may cause a fire" w:value="H242 Heating may cause a fire"/>
                  <w:listItem w:displayText="H250 Catches fire spontaneously if exposed to air" w:value="H250 Catches fire spontaneously if exposed to air"/>
                  <w:listItem w:displayText="H251 Self heating - may catch fire" w:value="H251 Self heating - may catch fire"/>
                  <w:listItem w:displayText="H252 Self-heating in large quantities; may catch fire" w:value="H252 Self-heating in large quantities; may catch fire"/>
                  <w:listItem w:displayText="H260 In contact with water releases flammable gases which may ignite spontaneously" w:value="H260 In contact with water releases flammable gases which may ignite spontaneously"/>
                  <w:listItem w:displayText="H261 In contact with water releases flammable gases" w:value="H261 In contact with water releases flammable gases"/>
                  <w:listItem w:displayText="H270 May cause of intensify fire; oxidizer" w:value="H270 May cause of intensify fire; oxidizer"/>
                  <w:listItem w:displayText="H271 May cause fire or explosion; strong oxidiser" w:value="H271 May cause fire or explosion; strong oxidiser"/>
                  <w:listItem w:displayText="H272 May intensify fire; oxidiser" w:value="H272 May intensify fire; oxidiser"/>
                  <w:listItem w:displayText="H280 Contains gas under pressure; may explode if heated" w:value="H280 Contains gas under pressure; may explode if heated"/>
                  <w:listItem w:displayText="H281 Contains refriderated gas; may cause cryogenic burns or injury" w:value="H281 Contains refriderated gas; may cause cryogenic burns or injury"/>
                  <w:listItem w:displayText="H290 May be corrosive to metals" w:value="H290 May be corrosive to metals"/>
                  <w:listItem w:displayText="H300 Fatal if swallowed (D)" w:value="H300 Fatal if swallowed (D)"/>
                  <w:listItem w:displayText="H301 Toxic if swallowed (C)" w:value="H301 Toxic if swallowed (C)"/>
                  <w:listItem w:displayText="H302 Harmful if swallowed (B)" w:value="H302 Harmful if swallowed (B)"/>
                  <w:listItem w:displayText="H304 May be fatal if swallowed and enters the airways (A)" w:value="H304 May be fatal if swallowed and enters the airways (A)"/>
                  <w:listItem w:displayText="H310 Fatal in contact with skin (SE, D)" w:value="H310 Fatal in contact with skin (SE, D)"/>
                  <w:listItem w:displayText="H311 Toxic in contact with skin (SD, C)" w:value="H311 Toxic in contact with skin (SD, C)"/>
                  <w:listItem w:displayText="H312 Harmful in contact with skin (SC, B)" w:value="H312 Harmful in contact with skin (SC, B)"/>
                  <w:listItem w:displayText="H314 Causes severe skin burns and eye damage-1a (SE, C)" w:value="H314 Causes severe skin burns and eye damage-1a (SE, C)"/>
                  <w:listItem w:displayText="H314 Causes servere burns and eye damage-1b/1c (SD, C)" w:value="H314 Causes servere burns and eye damage-1b/1c (SD, C)"/>
                  <w:listItem w:displayText="H315 Causes skin irritation (SB, A)" w:value="H315 Causes skin irritation (SB, A)"/>
                  <w:listItem w:displayText="H317 May cause an allergic skin reaction (SC, C)" w:value="H317 May cause an allergic skin reaction (SC, C)"/>
                  <w:listItem w:displayText="H318 Causes serious eye damage (SD, C)" w:value="H318 Causes serious eye damage (SD, C)"/>
                  <w:listItem w:displayText="H319 Causes serious eye irritation (SC, A)" w:value="H319 Causes serious eye irritation (SC, A)"/>
                  <w:listItem w:displayText="H330 Fatal if inhaled (D)" w:value="H330 Fatal if inhaled (D)"/>
                  <w:listItem w:displayText="H331 Toxic if inhaled (C)" w:value="H331 Toxic if inhaled (C)"/>
                  <w:listItem w:displayText="H332 Harmful if inhaled (B)" w:value="H332 Harmful if inhaled (B)"/>
                  <w:listItem w:displayText="*H334 May cause allergy or asthma symptoms or breathing difficulties if inhaled (E)" w:value="*H334 May cause allergy or asthma symptoms or breathing difficulties if inhaled (E)"/>
                  <w:listItem w:displayText="H335 May cause respiratory irritation (C)" w:value="H335 May cause respiratory irritation (C)"/>
                  <w:listItem w:displayText="H336 May cause drowiness or dizziness (A)" w:value="H336 May cause drowiness or dizziness (A)"/>
                  <w:listItem w:displayText="*H340 May cause genetic defects (SE, E)" w:value="*H340 May cause genetic defects (SE, E)"/>
                  <w:listItem w:displayText="*H341 Suspected of causing genetic defects (SD, E)" w:value="*H341 Suspected of causing genetic defects (SD, E)"/>
                  <w:listItem w:displayText="*H350 May cause cancer (SE, E)" w:value="*H350 May cause cancer (SE, E)"/>
                  <w:listItem w:displayText="H351 Suspected of causing cancer (SD, D)" w:value="H351 Suspected of causing cancer (SD, D)"/>
                  <w:listItem w:displayText="H360 May damage fertility or the unborn child (SE, D)" w:value="H360 May damage fertility or the unborn child (SE, D)"/>
                  <w:listItem w:displayText="H361 Suspected of damaging fertility or the unborn child (SD, D)" w:value="H361 Suspected of damaging fertility or the unborn child (SD, D)"/>
                  <w:listItem w:displayText="H362 May cause harm to breast-fed children (SE, D)" w:value="H362 May cause harm to breast-fed children (SE, D)"/>
                  <w:listItem w:displayText="H370 Causes damage to organs (SD, C)" w:value="H370 Causes damage to organs (SD, C)"/>
                  <w:listItem w:displayText="H371 May cause damage to organs (SC, B)" w:value="H371 May cause damage to organs (SC, B)"/>
                  <w:listItem w:displayText="H372 Causes damage to organs through prolonged or repeated exposure (SD, D)" w:value="H372 Causes damage to organs through prolonged or repeated exposure (SD, D)"/>
                  <w:listItem w:displayText="H373 May cause damage to organs through prolonged or repeated exposure (SC, C)" w:value="H373 May cause damage to organs through prolonged or repeated exposure (SC, C)"/>
                  <w:listItem w:displayText="H400 Very toxic to aquatic life" w:value="H400 Very toxic to aquatic life"/>
                  <w:listItem w:displayText="H410 Very toxic to acquative life with long lasting effects" w:value="H410 Very toxic to acquative life with long lasting effects"/>
                  <w:listItem w:displayText="H411 Toxic to acquatic life with long lasting effects" w:value="H411 Toxic to acquatic life with long lasting effects"/>
                  <w:listItem w:displayText="H412 Harmful to aquatic life with long lasting effects" w:value="H412 Harmful to aquatic life with long lasting effects"/>
                  <w:listItem w:displayText="H413 May cause long lasting harmful effects to aquatic life" w:value="H413 May cause long lasting harmful effects to aquatic life"/>
                  <w:listItem w:displayText="H420 Harms public health and the environment by destroying ozone in the upper atmosphere." w:value="H420 Harms public health and the environment by destroying ozone in the upper atmosphere."/>
                  <w:listItem w:displayText="EUH001 Explosive when dry" w:value="EUH001 Explosive when dry"/>
                  <w:listItem w:displayText="EUH014 Reacts violently with water" w:value="EUH014 Reacts violently with water"/>
                  <w:listItem w:displayText="EUH018 In use, may form flammable/explosive vapour-air mixture" w:value="EUH018 In use, may form flammable/explosive vapour-air mixture"/>
                  <w:listItem w:displayText="EUH019 May form explosive peroxides" w:value="EUH019 May form explosive peroxides"/>
                  <w:listItem w:displayText="EUH029 Contact with water liberates toxic gas" w:value="EUH029 Contact with water liberates toxic gas"/>
                  <w:listItem w:displayText="EUH031 Contact with acids liberates toxic gas" w:value="EUH031 Contact with acids liberates toxic gas"/>
                  <w:listItem w:displayText="EUH032 Contact with acid liberates very toxic gas." w:value="EUH032 Contact with acid liberates very toxic gas."/>
                  <w:listItem w:displayText="EUH044 Risk of explosion if heated under confinement" w:value="EUH044 Risk of explosion if heated under confinement"/>
                  <w:listItem w:displayText="EUH066 Repeated exposure may cause skin dryness or cracking (SA ,A)" w:value="EUH066 Repeated exposure may cause skin dryness or cracking (SA ,A)"/>
                  <w:listItem w:displayText="EUH070 Toxic by eye contact (SE, E)" w:value="EUH070 Toxic by eye contact (SE, E)"/>
                  <w:listItem w:displayText="EUH071 Corrosive to the respiratory tract (C)" w:value="EUH071 Corrosive to the respiratory tract (C)"/>
                  <w:listItem w:displayText="EUH201 Warning! contains lead" w:value="EUH201 Warning! contains lead"/>
                  <w:listItem w:displayText="EUH202 Cyanoacrylate.  Danger.  Bonds skin and eyes in seconds" w:value="EUH202 Cyanoacrylate.  Danger.  Bonds skin and eyes in seconds"/>
                  <w:listItem w:displayText="EUH203 Contains chromium VI. May produce an allergic reaction" w:value="EUH203 Contains chromium VI. May produce an allergic reaction"/>
                  <w:listItem w:displayText="EUH204 Contains isocyanates.  May produce an allergic reaction" w:value="EUH204 Contains isocyanates.  May produce an allergic reaction"/>
                  <w:listItem w:displayText="EUH205 Contains epoxy constituents.  May produce an allergic reaction" w:value="EUH205 Contains epoxy constituents.  May produce an allergic reaction"/>
                  <w:listItem w:displayText="EUH206 Warning! Do not use together with other products.  May release dangerous gases (chlorine)" w:value="EUH206 Warning! Do not use together with other products.  May release dangerous gases (chlorine)"/>
                  <w:listItem w:displayText="EUH207 Warning! Contains cadmium.  Dangerous fumes are formed during use." w:value="EUH207 Warning! Contains cadmium.  Dangerous fumes are formed during use."/>
                  <w:listItem w:displayText="EUH208 Warning! Contains........may produce an allergic reaction." w:value="EUH208 Warning! Contains........may produce an allergic reaction."/>
                  <w:listItem w:displayText="EUH209 Can become (highly) flammable in use" w:value="EUH209 Can become (highly) flammable in use"/>
                  <w:listItem w:displayText="EUH210 Safety data sheet available on request" w:value="EUH210 Safety data sheet available on request"/>
                  <w:listItem w:displayText="EUH380 - May cause endocrine disruption in humans" w:value="EUH380 - May cause endocrine disruption in humans"/>
                  <w:listItem w:displayText="EUH381 - Suspected of causing endocrine disruption in humans" w:value="EUH381 - Suspected of causing endocrine disruption in humans"/>
                  <w:listItem w:displayText="EUH401 To avoid risks to human health and the environment, comply with the instructions for use." w:value="EUH401 To avoid risks to human health and the environment, comply with the instructions for use."/>
                  <w:listItem w:displayText="EUH430 - May cause endocrine disruption in the environment" w:value="EUH430 - May cause endocrine disruption in the environment"/>
                  <w:listItem w:displayText="EUH431 - Suspected of causing endocrine disruption in the environment" w:value="EUH431 - Suspected of causing endocrine disruption in the environment"/>
                  <w:listItem w:displayText="EUH440 - Accumulates in the environment and living organisms including in humans" w:value="EUH440 - Accumulates in the environment and living organisms including in humans"/>
                  <w:listItem w:displayText="EUH441 - Strongly accumulates in the environment and living organisms including in humans" w:value="EUH441 - Strongly accumulates in the environment and living organisms including in humans"/>
                  <w:listItem w:displayText="EUH450 - Can cause long-lasting and diffuse contamination of water resources" w:value="EUH450 - Can cause long-lasting and diffuse contamination of water resources"/>
                  <w:listItem w:displayText="EUH451 - Can cause very lonh-lasting and diffuse contamination of water resources" w:value="EUH451 - Can cause very lonh-lasting and diffuse contamination of water resources"/>
                </w:dropDownList>
              </w:sdtPr>
              <w:sdtEndPr>
                <w:rPr>
                  <w:b/>
                  <w:bCs/>
                  <w:color w:val="auto"/>
                </w:rPr>
              </w:sdtEndPr>
              <w:sdtContent>
                <w:r w:rsidR="009D69DB" w:rsidRPr="001116D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1116D5" w:rsidRPr="001116D5" w14:paraId="64E5D862" w14:textId="77777777" w:rsidTr="0071722F">
        <w:trPr>
          <w:trHeight w:val="199"/>
          <w:jc w:val="center"/>
        </w:trPr>
        <w:tc>
          <w:tcPr>
            <w:tcW w:w="10768" w:type="dxa"/>
            <w:gridSpan w:val="10"/>
            <w:tcBorders>
              <w:bottom w:val="single" w:sz="4" w:space="0" w:color="auto"/>
            </w:tcBorders>
          </w:tcPr>
          <w:p w14:paraId="52FA3C3D" w14:textId="0B53EAD1" w:rsidR="001116D5" w:rsidRPr="00E2590A" w:rsidRDefault="001116D5" w:rsidP="001116D5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E2590A"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</w:tr>
    </w:tbl>
    <w:p w14:paraId="7CE13128" w14:textId="77777777" w:rsidR="009D69DB" w:rsidRDefault="009D69DB">
      <w:r>
        <w:br w:type="page"/>
      </w:r>
    </w:p>
    <w:tbl>
      <w:tblPr>
        <w:tblStyle w:val="TableGrid2"/>
        <w:tblpPr w:leftFromText="180" w:rightFromText="180" w:vertAnchor="page" w:horzAnchor="margin" w:tblpX="-147" w:tblpY="1801"/>
        <w:tblW w:w="10915" w:type="dxa"/>
        <w:tblLayout w:type="fixed"/>
        <w:tblLook w:val="04A0" w:firstRow="1" w:lastRow="0" w:firstColumn="1" w:lastColumn="0" w:noHBand="0" w:noVBand="1"/>
      </w:tblPr>
      <w:tblGrid>
        <w:gridCol w:w="1564"/>
        <w:gridCol w:w="1552"/>
        <w:gridCol w:w="851"/>
        <w:gridCol w:w="711"/>
        <w:gridCol w:w="1559"/>
        <w:gridCol w:w="139"/>
        <w:gridCol w:w="1420"/>
        <w:gridCol w:w="52"/>
        <w:gridCol w:w="1507"/>
        <w:gridCol w:w="1560"/>
      </w:tblGrid>
      <w:tr w:rsidR="001116D5" w:rsidRPr="001116D5" w14:paraId="4BB65488" w14:textId="77777777" w:rsidTr="00E2590A">
        <w:trPr>
          <w:trHeight w:val="95"/>
        </w:trPr>
        <w:tc>
          <w:tcPr>
            <w:tcW w:w="1564" w:type="dxa"/>
            <w:vMerge w:val="restart"/>
            <w:tcBorders>
              <w:top w:val="single" w:sz="4" w:space="0" w:color="auto"/>
            </w:tcBorders>
            <w:shd w:val="clear" w:color="auto" w:fill="1F3864" w:themeFill="accent5" w:themeFillShade="80"/>
          </w:tcPr>
          <w:p w14:paraId="1E38CEA2" w14:textId="77777777" w:rsidR="009D69DB" w:rsidRDefault="009D69DB" w:rsidP="00E2590A">
            <w:pPr>
              <w:rPr>
                <w:rFonts w:ascii="Arial" w:hAnsi="Arial" w:cs="Arial"/>
                <w:color w:val="FF9933"/>
                <w:sz w:val="24"/>
                <w:szCs w:val="24"/>
              </w:rPr>
            </w:pPr>
          </w:p>
          <w:p w14:paraId="60AB1AD7" w14:textId="6627C18B" w:rsidR="001116D5" w:rsidRPr="00CF4C3B" w:rsidRDefault="001116D5" w:rsidP="00E259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B1D96">
              <w:rPr>
                <w:rFonts w:ascii="Arial" w:hAnsi="Arial" w:cs="Arial"/>
                <w:b/>
                <w:bCs/>
                <w:color w:val="FF9933"/>
                <w:sz w:val="24"/>
                <w:szCs w:val="24"/>
              </w:rPr>
              <w:t>Does this chemical have any WELs?</w:t>
            </w:r>
            <w:r w:rsidRPr="00145F66">
              <w:rPr>
                <w:rFonts w:ascii="Arial" w:hAnsi="Arial" w:cs="Arial"/>
                <w:color w:val="FF9933"/>
                <w:sz w:val="24"/>
                <w:szCs w:val="24"/>
              </w:rPr>
              <w:t xml:space="preserve"> </w:t>
            </w:r>
            <w:r w:rsidRPr="00145F66">
              <w:rPr>
                <w:rFonts w:ascii="Arial" w:hAnsi="Arial" w:cs="Arial"/>
                <w:color w:val="FF9933"/>
                <w:sz w:val="20"/>
                <w:szCs w:val="20"/>
              </w:rPr>
              <w:t>(legal limits)</w:t>
            </w:r>
          </w:p>
        </w:tc>
        <w:tc>
          <w:tcPr>
            <w:tcW w:w="9351" w:type="dxa"/>
            <w:gridSpan w:val="9"/>
            <w:tcBorders>
              <w:top w:val="single" w:sz="4" w:space="0" w:color="auto"/>
            </w:tcBorders>
          </w:tcPr>
          <w:p w14:paraId="1F3191E2" w14:textId="3DC15EB6" w:rsidR="001116D5" w:rsidRPr="001116D5" w:rsidRDefault="004E0098" w:rsidP="00E2590A">
            <w:pPr>
              <w:rPr>
                <w:rFonts w:ascii="Arial" w:hAnsi="Arial" w:cs="Arial"/>
                <w:color w:val="0563C1" w:themeColor="hyperlink"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151040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D5" w:rsidRPr="001116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116D5" w:rsidRPr="001116D5">
              <w:rPr>
                <w:rFonts w:ascii="Arial" w:hAnsi="Arial" w:cs="Arial"/>
              </w:rPr>
              <w:t xml:space="preserve">Yes (enter details below) </w:t>
            </w:r>
            <w:sdt>
              <w:sdtPr>
                <w:rPr>
                  <w:rFonts w:ascii="Arial" w:hAnsi="Arial" w:cs="Arial"/>
                </w:rPr>
                <w:id w:val="109282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116D5" w:rsidRPr="001116D5">
              <w:rPr>
                <w:rFonts w:ascii="Arial" w:hAnsi="Arial" w:cs="Arial"/>
              </w:rPr>
              <w:t xml:space="preserve">No                                     Refer to </w:t>
            </w:r>
            <w:hyperlink r:id="rId21" w:history="1">
              <w:r w:rsidR="001116D5" w:rsidRPr="001116D5">
                <w:rPr>
                  <w:rFonts w:ascii="Arial" w:hAnsi="Arial" w:cs="Arial"/>
                  <w:color w:val="0563C1" w:themeColor="hyperlink"/>
                  <w:u w:val="single"/>
                </w:rPr>
                <w:t>EH40</w:t>
              </w:r>
            </w:hyperlink>
            <w:r w:rsidR="001116D5" w:rsidRPr="001116D5">
              <w:rPr>
                <w:rFonts w:ascii="Arial" w:hAnsi="Arial" w:cs="Arial"/>
                <w:color w:val="0563C1" w:themeColor="hyperlink"/>
                <w:sz w:val="16"/>
                <w:szCs w:val="16"/>
                <w:u w:val="single"/>
              </w:rPr>
              <w:t xml:space="preserve"> or Section 8 of the SDS</w:t>
            </w:r>
          </w:p>
        </w:tc>
      </w:tr>
      <w:tr w:rsidR="001116D5" w:rsidRPr="001116D5" w14:paraId="603C0257" w14:textId="77777777" w:rsidTr="00E2590A">
        <w:trPr>
          <w:trHeight w:val="737"/>
        </w:trPr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2CD5BF8C" w14:textId="77777777" w:rsidR="001116D5" w:rsidRPr="001116D5" w:rsidRDefault="001116D5" w:rsidP="00E2590A">
            <w:pPr>
              <w:rPr>
                <w:color w:val="FFFFFF" w:themeColor="background1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1F22250B" w14:textId="77777777" w:rsidR="001116D5" w:rsidRPr="001116D5" w:rsidRDefault="001116D5" w:rsidP="00E2590A">
            <w:pPr>
              <w:rPr>
                <w:b/>
              </w:rPr>
            </w:pPr>
            <w:r w:rsidRPr="001116D5">
              <w:rPr>
                <w:b/>
              </w:rPr>
              <w:t>LTEL</w:t>
            </w:r>
          </w:p>
          <w:p w14:paraId="7BF3DFE6" w14:textId="77777777" w:rsidR="001116D5" w:rsidRPr="001116D5" w:rsidRDefault="001116D5" w:rsidP="00E2590A">
            <w:pPr>
              <w:rPr>
                <w:sz w:val="16"/>
                <w:szCs w:val="16"/>
                <w:highlight w:val="yellow"/>
              </w:rPr>
            </w:pPr>
            <w:r w:rsidRPr="001116D5">
              <w:rPr>
                <w:sz w:val="16"/>
                <w:szCs w:val="16"/>
              </w:rPr>
              <w:t>(8hr TWA)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55E170A4" w14:textId="77777777" w:rsidR="001116D5" w:rsidRPr="001116D5" w:rsidRDefault="001116D5" w:rsidP="00E2590A">
            <w:pPr>
              <w:rPr>
                <w:highlight w:val="yellow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</w:tcPr>
          <w:p w14:paraId="44AB279C" w14:textId="77777777" w:rsidR="001116D5" w:rsidRPr="001116D5" w:rsidRDefault="001116D5" w:rsidP="00E2590A">
            <w:pPr>
              <w:rPr>
                <w:b/>
              </w:rPr>
            </w:pPr>
            <w:r w:rsidRPr="001116D5">
              <w:rPr>
                <w:b/>
              </w:rPr>
              <w:t>STEL</w:t>
            </w:r>
          </w:p>
          <w:p w14:paraId="751B51F4" w14:textId="77777777" w:rsidR="001116D5" w:rsidRPr="001116D5" w:rsidRDefault="001116D5" w:rsidP="00E2590A">
            <w:pPr>
              <w:rPr>
                <w:sz w:val="16"/>
                <w:szCs w:val="16"/>
              </w:rPr>
            </w:pPr>
            <w:r w:rsidRPr="001116D5">
              <w:rPr>
                <w:sz w:val="16"/>
                <w:szCs w:val="16"/>
              </w:rPr>
              <w:t>(15 min TWA)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</w:tcBorders>
          </w:tcPr>
          <w:p w14:paraId="3423E604" w14:textId="77777777" w:rsidR="0071722F" w:rsidRPr="001116D5" w:rsidRDefault="0071722F" w:rsidP="00E2590A">
            <w:pPr>
              <w:rPr>
                <w:highlight w:val="yellow"/>
              </w:rPr>
            </w:pPr>
          </w:p>
        </w:tc>
      </w:tr>
      <w:tr w:rsidR="001116D5" w:rsidRPr="001116D5" w14:paraId="3005AA95" w14:textId="77777777" w:rsidTr="00E2590A">
        <w:trPr>
          <w:trHeight w:val="95"/>
        </w:trPr>
        <w:tc>
          <w:tcPr>
            <w:tcW w:w="31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</w:tcPr>
          <w:p w14:paraId="0D3EB9DB" w14:textId="77777777" w:rsidR="001116D5" w:rsidRPr="00145F66" w:rsidRDefault="001116D5" w:rsidP="00E2590A">
            <w:pPr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145F66">
              <w:rPr>
                <w:rFonts w:ascii="Arial" w:hAnsi="Arial" w:cs="Arial"/>
                <w:color w:val="FF9933"/>
                <w:sz w:val="24"/>
                <w:szCs w:val="24"/>
              </w:rPr>
              <w:t>*</w:t>
            </w:r>
            <w:r w:rsidRPr="000B1D96">
              <w:rPr>
                <w:rFonts w:ascii="Arial" w:hAnsi="Arial" w:cs="Arial"/>
                <w:b/>
                <w:bCs/>
                <w:color w:val="FF9933"/>
                <w:sz w:val="24"/>
                <w:szCs w:val="24"/>
              </w:rPr>
              <w:t>Is this chemical a category 1 carcinogen, a mutagen or an asthmagen?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6CB0AC" w14:textId="77777777" w:rsidR="001116D5" w:rsidRPr="00294ED2" w:rsidRDefault="004E0098" w:rsidP="00E2590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241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D5" w:rsidRPr="00294ED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116D5" w:rsidRPr="00294ED2">
              <w:rPr>
                <w:rFonts w:ascii="Arial" w:hAnsi="Arial" w:cs="Arial"/>
              </w:rPr>
              <w:t xml:space="preserve"> Yes              </w:t>
            </w:r>
          </w:p>
          <w:p w14:paraId="76C2789B" w14:textId="73F4A235" w:rsidR="001116D5" w:rsidRPr="00294ED2" w:rsidRDefault="004E0098" w:rsidP="00E2590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59722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116D5" w:rsidRPr="00294ED2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69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99CACC" w14:textId="05CBC1EA" w:rsidR="001116D5" w:rsidRPr="00294ED2" w:rsidRDefault="001116D5" w:rsidP="00E2590A">
            <w:pPr>
              <w:rPr>
                <w:rFonts w:ascii="Arial" w:hAnsi="Arial" w:cs="Arial"/>
                <w:sz w:val="20"/>
                <w:szCs w:val="20"/>
              </w:rPr>
            </w:pPr>
            <w:r w:rsidRPr="00294ED2">
              <w:rPr>
                <w:rFonts w:ascii="Arial" w:hAnsi="Arial" w:cs="Arial"/>
                <w:sz w:val="20"/>
                <w:szCs w:val="20"/>
              </w:rPr>
              <w:t xml:space="preserve">If yes, this chemical has the potential for </w:t>
            </w:r>
            <w:r w:rsidR="000B1D96" w:rsidRPr="00294ED2">
              <w:rPr>
                <w:rFonts w:ascii="Arial" w:hAnsi="Arial" w:cs="Arial"/>
                <w:sz w:val="20"/>
                <w:szCs w:val="20"/>
              </w:rPr>
              <w:t>serious</w:t>
            </w:r>
            <w:r w:rsidRPr="00294ED2">
              <w:rPr>
                <w:rFonts w:ascii="Arial" w:hAnsi="Arial" w:cs="Arial"/>
                <w:sz w:val="20"/>
                <w:szCs w:val="20"/>
              </w:rPr>
              <w:t xml:space="preserve"> health consequences</w:t>
            </w:r>
            <w:r w:rsidR="000B1D96" w:rsidRPr="00294ED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94ED2">
              <w:rPr>
                <w:rFonts w:ascii="Arial" w:hAnsi="Arial" w:cs="Arial"/>
                <w:sz w:val="20"/>
                <w:szCs w:val="20"/>
              </w:rPr>
              <w:t xml:space="preserve">Considerable effort </w:t>
            </w:r>
            <w:r w:rsidRPr="00294ED2">
              <w:rPr>
                <w:rFonts w:ascii="Arial" w:hAnsi="Arial" w:cs="Arial"/>
                <w:b/>
                <w:sz w:val="20"/>
                <w:szCs w:val="20"/>
                <w:u w:val="single"/>
              </w:rPr>
              <w:t>must</w:t>
            </w:r>
            <w:r w:rsidRPr="00294ED2">
              <w:rPr>
                <w:rFonts w:ascii="Arial" w:hAnsi="Arial" w:cs="Arial"/>
                <w:sz w:val="20"/>
                <w:szCs w:val="20"/>
              </w:rPr>
              <w:t xml:space="preserve"> be made to substitute this chemical for a safer alternative</w:t>
            </w:r>
            <w:r w:rsidR="000B1D96" w:rsidRPr="00294ED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1116D5" w:rsidRPr="001116D5" w14:paraId="1496FB61" w14:textId="77777777" w:rsidTr="00E2590A">
        <w:trPr>
          <w:trHeight w:val="95"/>
        </w:trPr>
        <w:tc>
          <w:tcPr>
            <w:tcW w:w="3116" w:type="dxa"/>
            <w:gridSpan w:val="2"/>
            <w:shd w:val="clear" w:color="auto" w:fill="1F3864"/>
          </w:tcPr>
          <w:p w14:paraId="646DF1FD" w14:textId="77777777" w:rsidR="001116D5" w:rsidRPr="00145F66" w:rsidRDefault="00294ED2" w:rsidP="00E259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B1D96">
              <w:rPr>
                <w:rFonts w:ascii="Arial" w:hAnsi="Arial" w:cs="Arial"/>
                <w:b/>
                <w:bCs/>
                <w:color w:val="FF9933"/>
                <w:sz w:val="24"/>
                <w:szCs w:val="24"/>
              </w:rPr>
              <w:t>Hazard Group for skin and</w:t>
            </w:r>
            <w:r w:rsidR="001116D5" w:rsidRPr="000B1D96">
              <w:rPr>
                <w:rFonts w:ascii="Arial" w:hAnsi="Arial" w:cs="Arial"/>
                <w:b/>
                <w:bCs/>
                <w:color w:val="FF9933"/>
                <w:sz w:val="24"/>
                <w:szCs w:val="24"/>
              </w:rPr>
              <w:t>/ or eyes</w:t>
            </w:r>
            <w:r w:rsidR="001116D5" w:rsidRPr="00145F66">
              <w:rPr>
                <w:rFonts w:ascii="Arial" w:hAnsi="Arial" w:cs="Arial"/>
                <w:color w:val="FF9933"/>
                <w:sz w:val="24"/>
                <w:szCs w:val="24"/>
              </w:rPr>
              <w:t xml:space="preserve"> </w:t>
            </w:r>
            <w:r w:rsidR="001116D5" w:rsidRPr="00145F66">
              <w:rPr>
                <w:rFonts w:ascii="Arial" w:hAnsi="Arial" w:cs="Arial"/>
                <w:color w:val="FF9933"/>
                <w:sz w:val="20"/>
                <w:szCs w:val="20"/>
              </w:rPr>
              <w:t>(Select highest)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8E96B46" w14:textId="77777777" w:rsidR="001116D5" w:rsidRPr="001116D5" w:rsidRDefault="004E0098" w:rsidP="00E2590A">
            <w:pPr>
              <w:jc w:val="center"/>
            </w:pPr>
            <w:sdt>
              <w:sdtPr>
                <w:id w:val="-140520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D5" w:rsidRPr="001116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116D5" w:rsidRPr="001116D5">
              <w:t xml:space="preserve"> SA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DC539A4" w14:textId="77777777" w:rsidR="001116D5" w:rsidRPr="001116D5" w:rsidRDefault="004E0098" w:rsidP="00E2590A">
            <w:pPr>
              <w:jc w:val="center"/>
            </w:pPr>
            <w:sdt>
              <w:sdtPr>
                <w:id w:val="202396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D5" w:rsidRPr="001116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116D5" w:rsidRPr="001116D5">
              <w:t xml:space="preserve"> SB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724120EA" w14:textId="77777777" w:rsidR="001116D5" w:rsidRPr="001116D5" w:rsidRDefault="004E0098" w:rsidP="00E2590A">
            <w:pPr>
              <w:jc w:val="center"/>
            </w:pPr>
            <w:sdt>
              <w:sdtPr>
                <w:id w:val="-123955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D5" w:rsidRPr="001116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116D5" w:rsidRPr="001116D5">
              <w:t xml:space="preserve"> SC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798B721" w14:textId="77777777" w:rsidR="001116D5" w:rsidRPr="001116D5" w:rsidRDefault="004E0098" w:rsidP="00E2590A">
            <w:pPr>
              <w:jc w:val="center"/>
            </w:pPr>
            <w:sdt>
              <w:sdtPr>
                <w:id w:val="-48808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D5" w:rsidRPr="001116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116D5" w:rsidRPr="001116D5">
              <w:t xml:space="preserve"> SD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8B64C39" w14:textId="77777777" w:rsidR="001116D5" w:rsidRPr="001116D5" w:rsidRDefault="004E0098" w:rsidP="00E2590A">
            <w:pPr>
              <w:jc w:val="center"/>
            </w:pPr>
            <w:sdt>
              <w:sdtPr>
                <w:id w:val="-125489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D5" w:rsidRPr="001116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116D5" w:rsidRPr="001116D5">
              <w:t xml:space="preserve"> SE</w:t>
            </w:r>
          </w:p>
        </w:tc>
      </w:tr>
      <w:tr w:rsidR="001116D5" w:rsidRPr="001116D5" w14:paraId="1A44D133" w14:textId="77777777" w:rsidTr="00E2590A">
        <w:trPr>
          <w:trHeight w:val="507"/>
        </w:trPr>
        <w:tc>
          <w:tcPr>
            <w:tcW w:w="3116" w:type="dxa"/>
            <w:gridSpan w:val="2"/>
            <w:shd w:val="clear" w:color="auto" w:fill="1F3864"/>
          </w:tcPr>
          <w:p w14:paraId="7F367573" w14:textId="77777777" w:rsidR="001116D5" w:rsidRPr="00145F66" w:rsidRDefault="001116D5" w:rsidP="00E259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B1D96">
              <w:rPr>
                <w:rFonts w:ascii="Arial" w:hAnsi="Arial" w:cs="Arial"/>
                <w:b/>
                <w:bCs/>
                <w:color w:val="FF9933"/>
                <w:sz w:val="24"/>
                <w:szCs w:val="24"/>
              </w:rPr>
              <w:t>Hazard Group for inhalation</w:t>
            </w:r>
            <w:r w:rsidRPr="00145F66">
              <w:rPr>
                <w:rFonts w:ascii="Arial" w:hAnsi="Arial" w:cs="Arial"/>
                <w:color w:val="FF9933"/>
                <w:sz w:val="24"/>
                <w:szCs w:val="24"/>
              </w:rPr>
              <w:t xml:space="preserve"> </w:t>
            </w:r>
            <w:r w:rsidRPr="00145F66">
              <w:rPr>
                <w:rFonts w:ascii="Arial" w:hAnsi="Arial" w:cs="Arial"/>
                <w:color w:val="FF9933"/>
                <w:sz w:val="20"/>
                <w:szCs w:val="20"/>
              </w:rPr>
              <w:t>(Select highest)</w:t>
            </w:r>
          </w:p>
        </w:tc>
        <w:tc>
          <w:tcPr>
            <w:tcW w:w="1562" w:type="dxa"/>
            <w:gridSpan w:val="2"/>
            <w:shd w:val="clear" w:color="auto" w:fill="92D050"/>
            <w:vAlign w:val="center"/>
          </w:tcPr>
          <w:p w14:paraId="6744CC56" w14:textId="77777777" w:rsidR="001116D5" w:rsidRPr="001116D5" w:rsidRDefault="004E0098" w:rsidP="00E2590A">
            <w:pPr>
              <w:jc w:val="center"/>
            </w:pPr>
            <w:sdt>
              <w:sdtPr>
                <w:id w:val="-198824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D5" w:rsidRPr="001116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116D5" w:rsidRPr="001116D5">
              <w:t xml:space="preserve"> A 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55600058" w14:textId="77777777" w:rsidR="001116D5" w:rsidRPr="001116D5" w:rsidRDefault="004E0098" w:rsidP="00E2590A">
            <w:pPr>
              <w:jc w:val="center"/>
            </w:pPr>
            <w:sdt>
              <w:sdtPr>
                <w:id w:val="411129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D5" w:rsidRPr="001116D5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1116D5" w:rsidRPr="001116D5">
              <w:t xml:space="preserve"> B </w:t>
            </w:r>
          </w:p>
        </w:tc>
        <w:tc>
          <w:tcPr>
            <w:tcW w:w="1559" w:type="dxa"/>
            <w:gridSpan w:val="2"/>
            <w:shd w:val="clear" w:color="auto" w:fill="FFC000" w:themeFill="accent4"/>
            <w:vAlign w:val="center"/>
          </w:tcPr>
          <w:p w14:paraId="5EFA0888" w14:textId="77777777" w:rsidR="001116D5" w:rsidRPr="001116D5" w:rsidRDefault="004E0098" w:rsidP="00E2590A">
            <w:pPr>
              <w:jc w:val="center"/>
            </w:pPr>
            <w:sdt>
              <w:sdtPr>
                <w:id w:val="378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D5" w:rsidRPr="001116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116D5" w:rsidRPr="001116D5">
              <w:t xml:space="preserve"> C </w:t>
            </w:r>
          </w:p>
        </w:tc>
        <w:tc>
          <w:tcPr>
            <w:tcW w:w="1559" w:type="dxa"/>
            <w:gridSpan w:val="2"/>
            <w:shd w:val="clear" w:color="auto" w:fill="FF0000"/>
            <w:vAlign w:val="center"/>
          </w:tcPr>
          <w:p w14:paraId="39263E12" w14:textId="77777777" w:rsidR="001116D5" w:rsidRPr="001116D5" w:rsidRDefault="004E0098" w:rsidP="00E2590A">
            <w:pPr>
              <w:jc w:val="center"/>
            </w:pPr>
            <w:sdt>
              <w:sdtPr>
                <w:id w:val="-112592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D5" w:rsidRPr="001116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116D5" w:rsidRPr="001116D5">
              <w:t xml:space="preserve"> D </w:t>
            </w:r>
          </w:p>
        </w:tc>
        <w:tc>
          <w:tcPr>
            <w:tcW w:w="1560" w:type="dxa"/>
            <w:shd w:val="clear" w:color="auto" w:fill="FF0000"/>
            <w:vAlign w:val="center"/>
          </w:tcPr>
          <w:p w14:paraId="0B280B43" w14:textId="77777777" w:rsidR="001116D5" w:rsidRPr="001116D5" w:rsidRDefault="004E0098" w:rsidP="00E2590A">
            <w:pPr>
              <w:jc w:val="center"/>
            </w:pPr>
            <w:sdt>
              <w:sdtPr>
                <w:id w:val="-145339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D5" w:rsidRPr="001116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116D5" w:rsidRPr="001116D5">
              <w:t xml:space="preserve"> E </w:t>
            </w:r>
          </w:p>
        </w:tc>
      </w:tr>
      <w:tr w:rsidR="001116D5" w:rsidRPr="001116D5" w14:paraId="7D5D551E" w14:textId="77777777" w:rsidTr="00E2590A">
        <w:trPr>
          <w:trHeight w:val="507"/>
        </w:trPr>
        <w:tc>
          <w:tcPr>
            <w:tcW w:w="3116" w:type="dxa"/>
            <w:gridSpan w:val="2"/>
            <w:shd w:val="clear" w:color="auto" w:fill="1F3864"/>
          </w:tcPr>
          <w:p w14:paraId="5D1A4C6B" w14:textId="77777777" w:rsidR="001116D5" w:rsidRPr="000B1D96" w:rsidRDefault="001116D5" w:rsidP="00E2590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B1D96">
              <w:rPr>
                <w:rFonts w:ascii="Arial" w:hAnsi="Arial" w:cs="Arial"/>
                <w:b/>
                <w:bCs/>
                <w:color w:val="FF9933"/>
                <w:sz w:val="24"/>
                <w:szCs w:val="24"/>
              </w:rPr>
              <w:t>Is there an additional hazard for a p</w:t>
            </w:r>
            <w:r w:rsidR="00294ED2" w:rsidRPr="000B1D96">
              <w:rPr>
                <w:rFonts w:ascii="Arial" w:hAnsi="Arial" w:cs="Arial"/>
                <w:b/>
                <w:bCs/>
                <w:color w:val="FF9933"/>
                <w:sz w:val="24"/>
                <w:szCs w:val="24"/>
              </w:rPr>
              <w:t>regnant or breastfeeding parent?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4F29C3B" w14:textId="77777777" w:rsidR="001116D5" w:rsidRPr="00294ED2" w:rsidRDefault="004E0098" w:rsidP="00E2590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725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D5" w:rsidRPr="00294ED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116D5" w:rsidRPr="00294ED2">
              <w:rPr>
                <w:rFonts w:ascii="Arial" w:hAnsi="Arial" w:cs="Arial"/>
                <w:sz w:val="20"/>
                <w:szCs w:val="20"/>
              </w:rPr>
              <w:t xml:space="preserve"> Yes              </w:t>
            </w:r>
          </w:p>
          <w:p w14:paraId="7A606AD5" w14:textId="77777777" w:rsidR="001116D5" w:rsidRPr="00294ED2" w:rsidRDefault="004E0098" w:rsidP="00E2590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902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D5" w:rsidRPr="00294ED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116D5" w:rsidRPr="00294ED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69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FEF60B1" w14:textId="5F430436" w:rsidR="00E2590A" w:rsidRPr="009D69DB" w:rsidRDefault="001116D5" w:rsidP="00E2590A">
            <w:pP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</w:pPr>
            <w:r w:rsidRPr="00294ED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H340, H341, H350, H351, H360, H361, H362, H370, H371, mercury and mercury derivatives, cytotoxic drugs, carbon monoxide, chemical agents of known and dangerous percutaneous absorption (EH40, sk), lead and lead derivatives capable of being absorbed.</w:t>
            </w:r>
          </w:p>
        </w:tc>
      </w:tr>
    </w:tbl>
    <w:p w14:paraId="4ACE5B01" w14:textId="77777777" w:rsidR="00294ED2" w:rsidRDefault="00294ED2" w:rsidP="00294ED2">
      <w:pPr>
        <w:rPr>
          <w:rFonts w:ascii="Effra Light" w:eastAsia="Times New Roman" w:hAnsi="Effra Light" w:cs="Times New Roman"/>
          <w:lang w:eastAsia="en-GB"/>
        </w:rPr>
      </w:pPr>
    </w:p>
    <w:p w14:paraId="476AEDC6" w14:textId="77777777" w:rsidR="00E2590A" w:rsidRDefault="00E2590A" w:rsidP="00294ED2">
      <w:pPr>
        <w:rPr>
          <w:rFonts w:ascii="Effra Light" w:eastAsia="Times New Roman" w:hAnsi="Effra Light" w:cs="Times New Roman"/>
          <w:lang w:eastAsia="en-GB"/>
        </w:rPr>
      </w:pPr>
    </w:p>
    <w:tbl>
      <w:tblPr>
        <w:tblStyle w:val="TableGrid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2740"/>
        <w:gridCol w:w="2930"/>
        <w:gridCol w:w="2976"/>
      </w:tblGrid>
      <w:tr w:rsidR="00E2590A" w:rsidRPr="00294ED2" w14:paraId="4F4ECE87" w14:textId="77777777" w:rsidTr="00EC3BCE">
        <w:trPr>
          <w:trHeight w:val="238"/>
        </w:trPr>
        <w:tc>
          <w:tcPr>
            <w:tcW w:w="10915" w:type="dxa"/>
            <w:gridSpan w:val="4"/>
            <w:shd w:val="clear" w:color="auto" w:fill="1F3864" w:themeFill="accent5" w:themeFillShade="80"/>
          </w:tcPr>
          <w:p w14:paraId="53F09346" w14:textId="63E16394" w:rsidR="00E2590A" w:rsidRPr="00294ED2" w:rsidRDefault="00E2590A" w:rsidP="00EC3BC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94ED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br w:type="page"/>
            </w:r>
            <w:r w:rsidRPr="00294ED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br w:type="page"/>
            </w:r>
            <w:r w:rsidRPr="00294ED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br w:type="page"/>
            </w:r>
            <w:r w:rsidRPr="00294ED2">
              <w:rPr>
                <w:rFonts w:ascii="Arial" w:hAnsi="Arial" w:cs="Arial"/>
                <w:b/>
                <w:color w:val="FF9933"/>
                <w:sz w:val="24"/>
                <w:szCs w:val="24"/>
                <w:shd w:val="clear" w:color="auto" w:fill="1F3864"/>
              </w:rPr>
              <w:t>P</w:t>
            </w:r>
            <w:r w:rsidR="000B1D96">
              <w:rPr>
                <w:rFonts w:ascii="Arial" w:hAnsi="Arial" w:cs="Arial"/>
                <w:b/>
                <w:color w:val="FF9933"/>
                <w:sz w:val="24"/>
                <w:szCs w:val="24"/>
                <w:shd w:val="clear" w:color="auto" w:fill="1F3864"/>
              </w:rPr>
              <w:t xml:space="preserve">roperties of Chemical </w:t>
            </w:r>
            <w:r w:rsidRPr="00294ED2">
              <w:rPr>
                <w:rFonts w:ascii="Arial" w:hAnsi="Arial" w:cs="Arial"/>
                <w:color w:val="FF9933"/>
                <w:sz w:val="20"/>
                <w:szCs w:val="20"/>
                <w:shd w:val="clear" w:color="auto" w:fill="1F3864"/>
              </w:rPr>
              <w:t>(See Section 9 of SDS)</w:t>
            </w:r>
          </w:p>
        </w:tc>
      </w:tr>
      <w:tr w:rsidR="00E2590A" w:rsidRPr="00294ED2" w14:paraId="53917D95" w14:textId="77777777" w:rsidTr="00EC3BCE">
        <w:trPr>
          <w:trHeight w:val="237"/>
        </w:trPr>
        <w:tc>
          <w:tcPr>
            <w:tcW w:w="2269" w:type="dxa"/>
            <w:shd w:val="clear" w:color="auto" w:fill="1F3864"/>
          </w:tcPr>
          <w:p w14:paraId="1D55F2AD" w14:textId="77777777" w:rsidR="00E2590A" w:rsidRPr="000B1D96" w:rsidRDefault="00E2590A" w:rsidP="00EC3BCE">
            <w:pPr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0B1D96">
              <w:rPr>
                <w:rFonts w:ascii="Arial" w:hAnsi="Arial" w:cs="Arial"/>
                <w:color w:val="FF9933"/>
                <w:sz w:val="24"/>
                <w:szCs w:val="24"/>
              </w:rPr>
              <w:t xml:space="preserve">Form of chemical </w:t>
            </w:r>
          </w:p>
          <w:p w14:paraId="054BA454" w14:textId="77777777" w:rsidR="00E2590A" w:rsidRPr="00294ED2" w:rsidRDefault="00E2590A" w:rsidP="00EC3BCE">
            <w:pPr>
              <w:rPr>
                <w:rFonts w:ascii="Arial" w:hAnsi="Arial" w:cs="Arial"/>
                <w:color w:val="FF9933"/>
                <w:sz w:val="20"/>
                <w:szCs w:val="20"/>
              </w:rPr>
            </w:pPr>
            <w:r w:rsidRPr="00294ED2">
              <w:rPr>
                <w:rFonts w:ascii="Arial" w:hAnsi="Arial" w:cs="Arial"/>
                <w:color w:val="FF9933"/>
                <w:sz w:val="20"/>
                <w:szCs w:val="20"/>
              </w:rPr>
              <w:t>(as purchased)</w:t>
            </w:r>
          </w:p>
        </w:tc>
        <w:tc>
          <w:tcPr>
            <w:tcW w:w="8646" w:type="dxa"/>
            <w:gridSpan w:val="3"/>
            <w:shd w:val="clear" w:color="auto" w:fill="FFFFFF" w:themeFill="background1"/>
          </w:tcPr>
          <w:sdt>
            <w:sdtP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id w:val="-693305473"/>
              <w:placeholder>
                <w:docPart w:val="F965295FD03D4F16B0F6DBCD83C60846"/>
              </w:placeholder>
              <w:showingPlcHdr/>
              <w:dropDownList>
                <w:listItem w:value="Choose an item."/>
                <w:listItem w:displayText="1 - Low dustiness (Pellet / Lump)" w:value="1 - Low dustiness (Pellet / Lump)"/>
                <w:listItem w:displayText="2 - Medium dustiness (Granular/ Crystalline)" w:value="2 - Medium dustiness (Granular/ Crystalline)"/>
                <w:listItem w:displayText="3 - High dustiness (Fine/ Light Powder)" w:value="3 - High dustiness (Fine/ Light Powder)"/>
                <w:listItem w:displayText="4 - Liquid (please record boiling point)" w:value="4 - Liquid (please record boiling point)"/>
                <w:listItem w:displayText="5 - Gas" w:value="5 - Gas"/>
              </w:dropDownList>
            </w:sdtPr>
            <w:sdtEndPr/>
            <w:sdtContent>
              <w:p w14:paraId="41EBD6F3" w14:textId="77777777" w:rsidR="00E2590A" w:rsidRPr="00294ED2" w:rsidRDefault="00E2590A" w:rsidP="00EC3BCE">
                <w:pPr>
                  <w:rPr>
                    <w:rFonts w:ascii="Arial" w:hAnsi="Arial" w:cs="Arial"/>
                    <w:color w:val="538135" w:themeColor="accent6" w:themeShade="BF"/>
                    <w:sz w:val="24"/>
                    <w:szCs w:val="24"/>
                  </w:rPr>
                </w:pPr>
                <w:r w:rsidRPr="00294ED2">
                  <w:rPr>
                    <w:rFonts w:ascii="Arial" w:eastAsiaTheme="minorHAnsi" w:hAnsi="Arial" w:cs="Arial"/>
                    <w:color w:val="808080"/>
                    <w:sz w:val="24"/>
                    <w:szCs w:val="24"/>
                  </w:rPr>
                  <w:t>Choose an item.</w:t>
                </w:r>
              </w:p>
            </w:sdtContent>
          </w:sdt>
          <w:p w14:paraId="0FA1F71B" w14:textId="77777777" w:rsidR="00E2590A" w:rsidRPr="00294ED2" w:rsidRDefault="00E2590A" w:rsidP="00EC3B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0A" w:rsidRPr="00294ED2" w14:paraId="66D66FF2" w14:textId="77777777" w:rsidTr="00EC3BCE">
        <w:trPr>
          <w:trHeight w:val="237"/>
        </w:trPr>
        <w:tc>
          <w:tcPr>
            <w:tcW w:w="2269" w:type="dxa"/>
            <w:shd w:val="clear" w:color="auto" w:fill="1F3864"/>
          </w:tcPr>
          <w:p w14:paraId="0F8B8E81" w14:textId="77777777" w:rsidR="00E2590A" w:rsidRPr="000B1D96" w:rsidRDefault="00E2590A" w:rsidP="00EC3BCE">
            <w:pPr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0B1D96">
              <w:rPr>
                <w:rFonts w:ascii="Arial" w:hAnsi="Arial" w:cs="Arial"/>
                <w:color w:val="FF9933"/>
                <w:sz w:val="24"/>
                <w:szCs w:val="24"/>
              </w:rPr>
              <w:t>Boiling point (°C)</w:t>
            </w:r>
          </w:p>
        </w:tc>
        <w:tc>
          <w:tcPr>
            <w:tcW w:w="8646" w:type="dxa"/>
            <w:gridSpan w:val="3"/>
            <w:shd w:val="clear" w:color="auto" w:fill="FFFFFF" w:themeFill="background1"/>
          </w:tcPr>
          <w:p w14:paraId="77E6A860" w14:textId="77777777" w:rsidR="00E2590A" w:rsidRPr="00294ED2" w:rsidRDefault="00E2590A" w:rsidP="00EC3BCE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0A" w:rsidRPr="00294ED2" w14:paraId="460EC370" w14:textId="77777777" w:rsidTr="00EC3BCE">
        <w:trPr>
          <w:trHeight w:val="237"/>
        </w:trPr>
        <w:tc>
          <w:tcPr>
            <w:tcW w:w="2269" w:type="dxa"/>
            <w:shd w:val="clear" w:color="auto" w:fill="1F3864"/>
          </w:tcPr>
          <w:p w14:paraId="4B918788" w14:textId="77777777" w:rsidR="00E2590A" w:rsidRPr="00294ED2" w:rsidRDefault="00E2590A" w:rsidP="00EC3BCE">
            <w:pPr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294ED2">
              <w:rPr>
                <w:rFonts w:ascii="Arial" w:hAnsi="Arial" w:cs="Arial"/>
                <w:color w:val="FF9933"/>
                <w:sz w:val="24"/>
                <w:szCs w:val="24"/>
              </w:rPr>
              <w:t>Flash point (°C)</w:t>
            </w:r>
          </w:p>
        </w:tc>
        <w:tc>
          <w:tcPr>
            <w:tcW w:w="2740" w:type="dxa"/>
            <w:shd w:val="clear" w:color="auto" w:fill="FFFFFF" w:themeFill="background1"/>
          </w:tcPr>
          <w:p w14:paraId="29094679" w14:textId="77777777" w:rsidR="00E2590A" w:rsidRPr="00294ED2" w:rsidRDefault="00E2590A" w:rsidP="00EC3B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1F3864"/>
          </w:tcPr>
          <w:p w14:paraId="63E1502B" w14:textId="58B60F63" w:rsidR="00E2590A" w:rsidRPr="00294ED2" w:rsidRDefault="00E2590A" w:rsidP="00EC3BCE">
            <w:pPr>
              <w:rPr>
                <w:rFonts w:ascii="Arial" w:hAnsi="Arial" w:cs="Arial"/>
                <w:sz w:val="24"/>
                <w:szCs w:val="24"/>
              </w:rPr>
            </w:pPr>
            <w:r w:rsidRPr="00294ED2">
              <w:rPr>
                <w:rFonts w:ascii="Arial" w:hAnsi="Arial" w:cs="Arial"/>
                <w:color w:val="FF9933"/>
                <w:sz w:val="24"/>
                <w:szCs w:val="24"/>
              </w:rPr>
              <w:t>Auto-ignition temperature</w:t>
            </w:r>
            <w:r w:rsidR="000B1D96">
              <w:rPr>
                <w:rFonts w:ascii="Arial" w:hAnsi="Arial" w:cs="Arial"/>
                <w:color w:val="FF9933"/>
                <w:sz w:val="24"/>
                <w:szCs w:val="24"/>
              </w:rPr>
              <w:t xml:space="preserve"> </w:t>
            </w:r>
            <w:r w:rsidRPr="00294ED2">
              <w:rPr>
                <w:rFonts w:ascii="Arial" w:hAnsi="Arial" w:cs="Arial"/>
                <w:color w:val="FF9933"/>
                <w:sz w:val="24"/>
                <w:szCs w:val="24"/>
              </w:rPr>
              <w:t>(°C)</w:t>
            </w:r>
          </w:p>
        </w:tc>
        <w:tc>
          <w:tcPr>
            <w:tcW w:w="2976" w:type="dxa"/>
            <w:shd w:val="clear" w:color="auto" w:fill="FFFFFF" w:themeFill="background1"/>
          </w:tcPr>
          <w:p w14:paraId="55CD7502" w14:textId="77777777" w:rsidR="00E2590A" w:rsidRPr="00294ED2" w:rsidRDefault="00E2590A" w:rsidP="00EC3B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2A9E06" w14:textId="77777777" w:rsidR="00E2590A" w:rsidRPr="00294ED2" w:rsidRDefault="00E2590A" w:rsidP="00294ED2">
      <w:pPr>
        <w:rPr>
          <w:rFonts w:ascii="Effra Light" w:eastAsia="Times New Roman" w:hAnsi="Effra Light" w:cs="Times New Roman"/>
          <w:lang w:eastAsia="en-GB"/>
        </w:rPr>
      </w:pPr>
    </w:p>
    <w:tbl>
      <w:tblPr>
        <w:tblStyle w:val="TableGrid2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294ED2" w:rsidRPr="00294ED2" w14:paraId="0E7F37EB" w14:textId="77777777" w:rsidTr="0071722F">
        <w:trPr>
          <w:trHeight w:val="498"/>
        </w:trPr>
        <w:tc>
          <w:tcPr>
            <w:tcW w:w="10774" w:type="dxa"/>
            <w:shd w:val="clear" w:color="auto" w:fill="1F3864"/>
          </w:tcPr>
          <w:p w14:paraId="59C24FE0" w14:textId="4AC231D9" w:rsidR="00294ED2" w:rsidRPr="000B1D96" w:rsidRDefault="00294ED2" w:rsidP="00E2590A">
            <w:pPr>
              <w:rPr>
                <w:rFonts w:ascii="Arial" w:hAnsi="Arial" w:cs="Arial"/>
                <w:b/>
                <w:bCs/>
                <w:color w:val="FF9933"/>
                <w:sz w:val="24"/>
                <w:szCs w:val="24"/>
              </w:rPr>
            </w:pPr>
            <w:r w:rsidRPr="00294ED2">
              <w:rPr>
                <w:rFonts w:ascii="Arial" w:hAnsi="Arial" w:cs="Arial"/>
                <w:b/>
                <w:bCs/>
                <w:color w:val="FF9933"/>
                <w:sz w:val="24"/>
                <w:szCs w:val="24"/>
              </w:rPr>
              <w:t>P</w:t>
            </w:r>
            <w:r w:rsidR="000B1D96">
              <w:rPr>
                <w:rFonts w:ascii="Arial" w:hAnsi="Arial" w:cs="Arial"/>
                <w:b/>
                <w:bCs/>
                <w:color w:val="FF9933"/>
                <w:sz w:val="24"/>
                <w:szCs w:val="24"/>
              </w:rPr>
              <w:t xml:space="preserve">ersonal Protective Equipment </w:t>
            </w:r>
            <w:r w:rsidR="004E0098">
              <w:rPr>
                <w:rFonts w:ascii="Arial" w:hAnsi="Arial" w:cs="Arial"/>
                <w:b/>
                <w:bCs/>
                <w:color w:val="FF9933"/>
                <w:sz w:val="24"/>
                <w:szCs w:val="24"/>
              </w:rPr>
              <w:t xml:space="preserve">(PPE) </w:t>
            </w:r>
            <w:r w:rsidRPr="000B1D96">
              <w:rPr>
                <w:rFonts w:ascii="Arial" w:hAnsi="Arial" w:cs="Arial"/>
                <w:color w:val="FF9933"/>
                <w:sz w:val="24"/>
                <w:szCs w:val="24"/>
              </w:rPr>
              <w:t>– complete if speci</w:t>
            </w:r>
            <w:r w:rsidR="00E2590A" w:rsidRPr="000B1D96">
              <w:rPr>
                <w:rFonts w:ascii="Arial" w:hAnsi="Arial" w:cs="Arial"/>
                <w:color w:val="FF9933"/>
                <w:sz w:val="24"/>
                <w:szCs w:val="24"/>
              </w:rPr>
              <w:t>fic</w:t>
            </w:r>
            <w:r w:rsidRPr="000B1D96">
              <w:rPr>
                <w:rFonts w:ascii="Arial" w:hAnsi="Arial" w:cs="Arial"/>
                <w:color w:val="FF9933"/>
                <w:sz w:val="24"/>
                <w:szCs w:val="24"/>
              </w:rPr>
              <w:t xml:space="preserve"> PPE is required </w:t>
            </w:r>
            <w:r w:rsidRPr="000B1D96">
              <w:rPr>
                <w:rFonts w:ascii="Arial" w:hAnsi="Arial" w:cs="Arial"/>
                <w:color w:val="FF9933"/>
                <w:sz w:val="20"/>
                <w:szCs w:val="20"/>
              </w:rPr>
              <w:t>(see Section 8 of SDS)</w:t>
            </w:r>
            <w:r w:rsidR="000B1D96" w:rsidRPr="000B1D96">
              <w:rPr>
                <w:rFonts w:ascii="Arial" w:hAnsi="Arial" w:cs="Arial"/>
                <w:color w:val="FF9933"/>
                <w:sz w:val="20"/>
                <w:szCs w:val="20"/>
              </w:rPr>
              <w:t>.</w:t>
            </w:r>
            <w:r w:rsidR="000B1D96">
              <w:rPr>
                <w:rFonts w:ascii="Arial" w:hAnsi="Arial" w:cs="Arial"/>
                <w:b/>
                <w:bCs/>
                <w:color w:val="FF9933"/>
                <w:sz w:val="20"/>
                <w:szCs w:val="20"/>
              </w:rPr>
              <w:t xml:space="preserve"> </w:t>
            </w:r>
            <w:r w:rsidRPr="00294ED2">
              <w:rPr>
                <w:rFonts w:ascii="Arial" w:hAnsi="Arial" w:cs="Arial"/>
                <w:color w:val="FF9933"/>
                <w:sz w:val="20"/>
                <w:szCs w:val="20"/>
              </w:rPr>
              <w:t>(Standard PPE in labs are a lab coat / safety glasses / chemical resistant nitrile gloves).</w:t>
            </w:r>
          </w:p>
        </w:tc>
      </w:tr>
    </w:tbl>
    <w:tbl>
      <w:tblPr>
        <w:tblStyle w:val="TableGrid1"/>
        <w:tblW w:w="10774" w:type="dxa"/>
        <w:tblInd w:w="-147" w:type="dxa"/>
        <w:tblLook w:val="04A0" w:firstRow="1" w:lastRow="0" w:firstColumn="1" w:lastColumn="0" w:noHBand="0" w:noVBand="1"/>
      </w:tblPr>
      <w:tblGrid>
        <w:gridCol w:w="2269"/>
        <w:gridCol w:w="8505"/>
      </w:tblGrid>
      <w:tr w:rsidR="00294ED2" w:rsidRPr="00294ED2" w14:paraId="54D84039" w14:textId="77777777" w:rsidTr="00294ED2">
        <w:trPr>
          <w:trHeight w:val="367"/>
        </w:trPr>
        <w:tc>
          <w:tcPr>
            <w:tcW w:w="2269" w:type="dxa"/>
            <w:shd w:val="clear" w:color="auto" w:fill="1F3864"/>
          </w:tcPr>
          <w:p w14:paraId="4190E94B" w14:textId="77777777" w:rsidR="00294ED2" w:rsidRPr="00294ED2" w:rsidRDefault="00294ED2" w:rsidP="00294ED2">
            <w:pPr>
              <w:rPr>
                <w:rFonts w:ascii="Arial" w:hAnsi="Arial" w:cs="Arial"/>
                <w:color w:val="FF9933"/>
                <w:sz w:val="24"/>
                <w:szCs w:val="24"/>
                <w:vertAlign w:val="superscript"/>
              </w:rPr>
            </w:pPr>
            <w:r w:rsidRPr="00294ED2">
              <w:rPr>
                <w:rFonts w:ascii="Arial" w:hAnsi="Arial" w:cs="Arial"/>
                <w:color w:val="FF9933"/>
                <w:sz w:val="24"/>
                <w:szCs w:val="24"/>
              </w:rPr>
              <w:t>Eye/Face</w:t>
            </w:r>
            <w:r w:rsidRPr="00294ED2">
              <w:rPr>
                <w:rFonts w:ascii="Arial" w:hAnsi="Arial" w:cs="Arial"/>
                <w:color w:val="FF9933"/>
                <w:sz w:val="24"/>
                <w:szCs w:val="24"/>
                <w:vertAlign w:val="superscript"/>
              </w:rPr>
              <w:t>GN</w:t>
            </w:r>
          </w:p>
        </w:tc>
        <w:tc>
          <w:tcPr>
            <w:tcW w:w="8505" w:type="dxa"/>
            <w:shd w:val="clear" w:color="auto" w:fill="FFFFFF" w:themeFill="background1"/>
          </w:tcPr>
          <w:p w14:paraId="6F52C18D" w14:textId="77777777" w:rsidR="00294ED2" w:rsidRPr="00294ED2" w:rsidRDefault="00294ED2" w:rsidP="00294ED2">
            <w:pPr>
              <w:rPr>
                <w:rFonts w:asciiTheme="minorHAnsi" w:hAnsiTheme="minorHAnsi"/>
              </w:rPr>
            </w:pPr>
          </w:p>
        </w:tc>
      </w:tr>
      <w:tr w:rsidR="00294ED2" w:rsidRPr="00294ED2" w14:paraId="3C708A7D" w14:textId="77777777" w:rsidTr="00294ED2">
        <w:trPr>
          <w:trHeight w:val="367"/>
        </w:trPr>
        <w:tc>
          <w:tcPr>
            <w:tcW w:w="2269" w:type="dxa"/>
            <w:shd w:val="clear" w:color="auto" w:fill="1F3864"/>
          </w:tcPr>
          <w:p w14:paraId="0724AA3F" w14:textId="77777777" w:rsidR="00294ED2" w:rsidRPr="00294ED2" w:rsidRDefault="00294ED2" w:rsidP="00294ED2">
            <w:pPr>
              <w:rPr>
                <w:rFonts w:ascii="Arial" w:hAnsi="Arial" w:cs="Arial"/>
                <w:color w:val="FF9933"/>
                <w:sz w:val="24"/>
                <w:szCs w:val="24"/>
                <w:vertAlign w:val="superscript"/>
              </w:rPr>
            </w:pPr>
            <w:r w:rsidRPr="00294ED2">
              <w:rPr>
                <w:rFonts w:ascii="Arial" w:hAnsi="Arial" w:cs="Arial"/>
                <w:color w:val="FF9933"/>
                <w:sz w:val="24"/>
                <w:szCs w:val="24"/>
              </w:rPr>
              <w:t>Hand</w:t>
            </w:r>
            <w:r w:rsidRPr="00294ED2">
              <w:rPr>
                <w:rFonts w:ascii="Arial" w:hAnsi="Arial" w:cs="Arial"/>
                <w:color w:val="FF9933"/>
                <w:sz w:val="24"/>
                <w:szCs w:val="24"/>
                <w:vertAlign w:val="superscript"/>
              </w:rPr>
              <w:t>GN</w:t>
            </w:r>
          </w:p>
        </w:tc>
        <w:tc>
          <w:tcPr>
            <w:tcW w:w="8505" w:type="dxa"/>
            <w:shd w:val="clear" w:color="auto" w:fill="FFFFFF" w:themeFill="background1"/>
          </w:tcPr>
          <w:p w14:paraId="24A3D6B4" w14:textId="77777777" w:rsidR="00294ED2" w:rsidRPr="00294ED2" w:rsidRDefault="00294ED2" w:rsidP="00294ED2">
            <w:pPr>
              <w:rPr>
                <w:rFonts w:asciiTheme="minorHAnsi" w:hAnsiTheme="minorHAnsi"/>
              </w:rPr>
            </w:pPr>
          </w:p>
        </w:tc>
      </w:tr>
      <w:tr w:rsidR="00294ED2" w:rsidRPr="00294ED2" w14:paraId="44A2F781" w14:textId="77777777" w:rsidTr="00294ED2">
        <w:trPr>
          <w:trHeight w:val="367"/>
        </w:trPr>
        <w:tc>
          <w:tcPr>
            <w:tcW w:w="2269" w:type="dxa"/>
            <w:shd w:val="clear" w:color="auto" w:fill="1F3864"/>
          </w:tcPr>
          <w:p w14:paraId="447DA1BF" w14:textId="77777777" w:rsidR="00294ED2" w:rsidRPr="00294ED2" w:rsidRDefault="00294ED2" w:rsidP="00294ED2">
            <w:pPr>
              <w:rPr>
                <w:rFonts w:ascii="Arial" w:hAnsi="Arial" w:cs="Arial"/>
                <w:color w:val="FF9933"/>
                <w:sz w:val="24"/>
                <w:szCs w:val="24"/>
                <w:vertAlign w:val="superscript"/>
              </w:rPr>
            </w:pPr>
            <w:r w:rsidRPr="00294ED2">
              <w:rPr>
                <w:rFonts w:ascii="Arial" w:hAnsi="Arial" w:cs="Arial"/>
                <w:color w:val="FF9933"/>
                <w:sz w:val="24"/>
                <w:szCs w:val="24"/>
              </w:rPr>
              <w:t>Skin/Body</w:t>
            </w:r>
            <w:r w:rsidRPr="00294ED2">
              <w:rPr>
                <w:rFonts w:ascii="Arial" w:hAnsi="Arial" w:cs="Arial"/>
                <w:color w:val="FF9933"/>
                <w:sz w:val="24"/>
                <w:szCs w:val="24"/>
                <w:vertAlign w:val="superscript"/>
              </w:rPr>
              <w:t>GN</w:t>
            </w:r>
          </w:p>
        </w:tc>
        <w:tc>
          <w:tcPr>
            <w:tcW w:w="8505" w:type="dxa"/>
            <w:shd w:val="clear" w:color="auto" w:fill="FFFFFF" w:themeFill="background1"/>
          </w:tcPr>
          <w:p w14:paraId="22B2E90A" w14:textId="77777777" w:rsidR="00294ED2" w:rsidRPr="00294ED2" w:rsidRDefault="00294ED2" w:rsidP="00294ED2">
            <w:pPr>
              <w:rPr>
                <w:rFonts w:asciiTheme="minorHAnsi" w:hAnsiTheme="minorHAnsi"/>
              </w:rPr>
            </w:pPr>
          </w:p>
        </w:tc>
      </w:tr>
      <w:tr w:rsidR="00294ED2" w:rsidRPr="00294ED2" w14:paraId="3B2C991B" w14:textId="77777777" w:rsidTr="00294ED2">
        <w:trPr>
          <w:trHeight w:val="367"/>
        </w:trPr>
        <w:tc>
          <w:tcPr>
            <w:tcW w:w="2269" w:type="dxa"/>
            <w:shd w:val="clear" w:color="auto" w:fill="1F3864"/>
          </w:tcPr>
          <w:p w14:paraId="3AFDE5A8" w14:textId="77777777" w:rsidR="00294ED2" w:rsidRPr="00294ED2" w:rsidRDefault="00294ED2" w:rsidP="00294ED2">
            <w:pPr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294ED2">
              <w:rPr>
                <w:rFonts w:ascii="Arial" w:hAnsi="Arial" w:cs="Arial"/>
                <w:color w:val="FF9933"/>
                <w:sz w:val="24"/>
                <w:szCs w:val="24"/>
              </w:rPr>
              <w:t>Other</w:t>
            </w:r>
            <w:r w:rsidRPr="00294ED2">
              <w:rPr>
                <w:rFonts w:ascii="Arial" w:hAnsi="Arial" w:cs="Arial"/>
                <w:color w:val="FF9933"/>
                <w:sz w:val="24"/>
                <w:szCs w:val="24"/>
                <w:vertAlign w:val="superscript"/>
              </w:rPr>
              <w:t>GN</w:t>
            </w:r>
            <w:r w:rsidRPr="00294ED2">
              <w:rPr>
                <w:rFonts w:ascii="Arial" w:hAnsi="Arial" w:cs="Arial"/>
                <w:color w:val="FF9933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shd w:val="clear" w:color="auto" w:fill="FFFFFF" w:themeFill="background1"/>
          </w:tcPr>
          <w:p w14:paraId="3960370C" w14:textId="77777777" w:rsidR="00294ED2" w:rsidRPr="00294ED2" w:rsidRDefault="00294ED2" w:rsidP="00294ED2">
            <w:pPr>
              <w:rPr>
                <w:rFonts w:asciiTheme="minorHAnsi" w:hAnsiTheme="minorHAnsi"/>
              </w:rPr>
            </w:pPr>
          </w:p>
        </w:tc>
      </w:tr>
    </w:tbl>
    <w:p w14:paraId="38FA812B" w14:textId="77777777" w:rsidR="00294ED2" w:rsidRPr="00294ED2" w:rsidRDefault="00294ED2" w:rsidP="00294ED2">
      <w:pPr>
        <w:rPr>
          <w:rFonts w:ascii="Effra Light" w:eastAsia="Times New Roman" w:hAnsi="Effra Light" w:cs="Times New Roman"/>
          <w:lang w:eastAsia="en-GB"/>
        </w:rPr>
      </w:pPr>
    </w:p>
    <w:tbl>
      <w:tblPr>
        <w:tblStyle w:val="TableGrid4"/>
        <w:tblW w:w="10774" w:type="dxa"/>
        <w:tblInd w:w="-147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294ED2" w:rsidRPr="00294ED2" w14:paraId="38D363B3" w14:textId="77777777" w:rsidTr="0071722F">
        <w:tc>
          <w:tcPr>
            <w:tcW w:w="10774" w:type="dxa"/>
            <w:gridSpan w:val="2"/>
            <w:shd w:val="clear" w:color="auto" w:fill="1F3864" w:themeFill="accent5" w:themeFillShade="80"/>
          </w:tcPr>
          <w:p w14:paraId="7D3A18B9" w14:textId="04578F30" w:rsidR="00294ED2" w:rsidRPr="00294ED2" w:rsidRDefault="00294ED2" w:rsidP="00294ED2">
            <w:pPr>
              <w:rPr>
                <w:rFonts w:ascii="Arial" w:hAnsi="Arial" w:cs="Arial"/>
                <w:sz w:val="24"/>
                <w:szCs w:val="24"/>
              </w:rPr>
            </w:pPr>
            <w:r w:rsidRPr="00294ED2">
              <w:rPr>
                <w:rFonts w:ascii="Arial" w:hAnsi="Arial" w:cs="Arial"/>
                <w:b/>
                <w:bCs/>
                <w:color w:val="FF9933"/>
                <w:sz w:val="24"/>
                <w:szCs w:val="24"/>
                <w:shd w:val="clear" w:color="auto" w:fill="1F3864"/>
              </w:rPr>
              <w:t>S</w:t>
            </w:r>
            <w:r w:rsidR="000B1D96">
              <w:rPr>
                <w:rFonts w:ascii="Arial" w:hAnsi="Arial" w:cs="Arial"/>
                <w:b/>
                <w:bCs/>
                <w:color w:val="FF9933"/>
                <w:sz w:val="24"/>
                <w:szCs w:val="24"/>
                <w:shd w:val="clear" w:color="auto" w:fill="1F3864"/>
              </w:rPr>
              <w:t xml:space="preserve">torage </w:t>
            </w:r>
            <w:r w:rsidRPr="000B1D96">
              <w:rPr>
                <w:rFonts w:ascii="Arial" w:hAnsi="Arial" w:cs="Arial"/>
                <w:color w:val="FF9933"/>
                <w:sz w:val="24"/>
                <w:szCs w:val="24"/>
                <w:shd w:val="clear" w:color="auto" w:fill="1F3864"/>
              </w:rPr>
              <w:t>(see Section 7 and 10 of SDS)</w:t>
            </w:r>
          </w:p>
        </w:tc>
      </w:tr>
      <w:tr w:rsidR="00294ED2" w:rsidRPr="00294ED2" w14:paraId="143B2FE6" w14:textId="77777777" w:rsidTr="0071722F">
        <w:tc>
          <w:tcPr>
            <w:tcW w:w="2694" w:type="dxa"/>
            <w:shd w:val="clear" w:color="auto" w:fill="1F3864"/>
          </w:tcPr>
          <w:p w14:paraId="20A4927C" w14:textId="77777777" w:rsidR="00294ED2" w:rsidRPr="00294ED2" w:rsidRDefault="00294ED2" w:rsidP="00294ED2">
            <w:pPr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294ED2">
              <w:rPr>
                <w:rFonts w:ascii="Arial" w:hAnsi="Arial" w:cs="Arial"/>
                <w:color w:val="FF9933"/>
                <w:sz w:val="24"/>
                <w:szCs w:val="24"/>
              </w:rPr>
              <w:t>Location</w:t>
            </w:r>
            <w:r w:rsidRPr="00294ED2">
              <w:rPr>
                <w:rFonts w:ascii="Arial" w:hAnsi="Arial" w:cs="Arial"/>
                <w:color w:val="FF9933"/>
                <w:sz w:val="24"/>
                <w:szCs w:val="24"/>
                <w:vertAlign w:val="superscript"/>
              </w:rPr>
              <w:t>GN</w:t>
            </w:r>
            <w:r w:rsidRPr="00294ED2">
              <w:rPr>
                <w:rFonts w:ascii="Arial" w:hAnsi="Arial" w:cs="Arial"/>
                <w:color w:val="FF9933"/>
                <w:sz w:val="24"/>
                <w:szCs w:val="24"/>
              </w:rPr>
              <w:t>:</w:t>
            </w:r>
          </w:p>
        </w:tc>
        <w:tc>
          <w:tcPr>
            <w:tcW w:w="808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108093147"/>
              <w:placeholder>
                <w:docPart w:val="65F9492C29FF46A7B341CBAF28FD5A63"/>
              </w:placeholder>
              <w:showingPlcHdr/>
              <w:dropDownList>
                <w:listItem w:value="Choose an item."/>
                <w:listItem w:displayText="General storage / shelving" w:value="General storage / shelving"/>
                <w:listItem w:displayText="Flammable liquid" w:value="Flammable liquid"/>
                <w:listItem w:displayText="Flammable solid" w:value="Flammable solid"/>
                <w:listItem w:displayText="Spontaneously combustible" w:value="Spontaneously combustible"/>
                <w:listItem w:displayText="Dangerous when wet" w:value="Dangerous when wet"/>
                <w:listItem w:displayText="Spark-proof fridge" w:value="Spark-proof fridge"/>
                <w:listItem w:displayText="Fridge" w:value="Fridge"/>
                <w:listItem w:displayText="Oxidiser cabinet" w:value="Oxidiser cabinet"/>
                <w:listItem w:displayText="Organic peroxide cabinet" w:value="Organic peroxide cabinet"/>
                <w:listItem w:displayText="CMR and asthmagen cabinet" w:value="CMR and asthmagen cabinet"/>
                <w:listItem w:displayText="Toxic, non-halogenated" w:value="Toxic, non-halogenated"/>
                <w:listItem w:displayText="Toxic, halogenated" w:value="Toxic, halogenated"/>
                <w:listItem w:displayText="Corrosive (inorganic acid) cabinet" w:value="Corrosive (inorganic acid) cabinet"/>
                <w:listItem w:displayText="Corrosive (organic acid) cabinet" w:value="Corrosive (organic acid) cabinet"/>
                <w:listItem w:displayText="Corrosive (alkali) cabinet" w:value="Corrosive (alkali) cabinet"/>
                <w:listItem w:displayText="Other" w:value="Other"/>
              </w:dropDownList>
            </w:sdtPr>
            <w:sdtEndPr/>
            <w:sdtContent>
              <w:p w14:paraId="64946B52" w14:textId="2499C3BC" w:rsidR="00294ED2" w:rsidRPr="00294ED2" w:rsidRDefault="009D69DB" w:rsidP="00294E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12199">
                  <w:rPr>
                    <w:rStyle w:val="PlaceholderText"/>
                  </w:rPr>
                  <w:t>Choose an item.</w:t>
                </w:r>
              </w:p>
            </w:sdtContent>
          </w:sdt>
          <w:p w14:paraId="2CE6258C" w14:textId="77777777" w:rsidR="00294ED2" w:rsidRPr="00294ED2" w:rsidRDefault="00294ED2" w:rsidP="00294ED2">
            <w:pPr>
              <w:rPr>
                <w:rFonts w:ascii="Arial" w:hAnsi="Arial" w:cs="Arial"/>
                <w:sz w:val="24"/>
                <w:szCs w:val="24"/>
              </w:rPr>
            </w:pPr>
            <w:r w:rsidRPr="00294ED2">
              <w:rPr>
                <w:rFonts w:ascii="Arial" w:hAnsi="Arial" w:cs="Arial"/>
                <w:sz w:val="24"/>
                <w:szCs w:val="24"/>
              </w:rPr>
              <w:t>If other, specify:</w:t>
            </w:r>
          </w:p>
        </w:tc>
      </w:tr>
    </w:tbl>
    <w:p w14:paraId="3DA93B55" w14:textId="77777777" w:rsidR="00294ED2" w:rsidRDefault="00294ED2" w:rsidP="00294ED2">
      <w:pPr>
        <w:spacing w:before="120" w:after="0" w:line="280" w:lineRule="exact"/>
        <w:rPr>
          <w:rFonts w:ascii="Effra Light" w:eastAsia="Times New Roman" w:hAnsi="Effra Light" w:cs="Times New Roman"/>
          <w:lang w:eastAsia="en-GB"/>
        </w:rPr>
      </w:pPr>
    </w:p>
    <w:p w14:paraId="20560F3C" w14:textId="77777777" w:rsidR="0071722F" w:rsidRDefault="0071722F" w:rsidP="00294ED2">
      <w:pPr>
        <w:spacing w:before="120" w:after="0" w:line="280" w:lineRule="exact"/>
        <w:rPr>
          <w:rFonts w:ascii="Effra Light" w:eastAsia="Times New Roman" w:hAnsi="Effra Light" w:cs="Times New Roman"/>
          <w:lang w:eastAsia="en-GB"/>
        </w:rPr>
      </w:pPr>
    </w:p>
    <w:tbl>
      <w:tblPr>
        <w:tblStyle w:val="TableGrid4"/>
        <w:tblW w:w="10774" w:type="dxa"/>
        <w:tblInd w:w="-147" w:type="dxa"/>
        <w:tblLook w:val="04A0" w:firstRow="1" w:lastRow="0" w:firstColumn="1" w:lastColumn="0" w:noHBand="0" w:noVBand="1"/>
      </w:tblPr>
      <w:tblGrid>
        <w:gridCol w:w="2694"/>
        <w:gridCol w:w="1134"/>
        <w:gridCol w:w="6946"/>
      </w:tblGrid>
      <w:tr w:rsidR="00294ED2" w:rsidRPr="00294ED2" w14:paraId="7EFD9176" w14:textId="77777777" w:rsidTr="0071722F">
        <w:tc>
          <w:tcPr>
            <w:tcW w:w="10774" w:type="dxa"/>
            <w:gridSpan w:val="3"/>
            <w:shd w:val="clear" w:color="auto" w:fill="1F3864"/>
          </w:tcPr>
          <w:p w14:paraId="3FA6D9C8" w14:textId="2E5AE7A2" w:rsidR="00294ED2" w:rsidRPr="00294ED2" w:rsidRDefault="00294ED2" w:rsidP="00294E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4ED2">
              <w:rPr>
                <w:rFonts w:ascii="Arial" w:hAnsi="Arial" w:cs="Arial"/>
                <w:b/>
                <w:color w:val="FF9933"/>
                <w:sz w:val="24"/>
                <w:szCs w:val="24"/>
              </w:rPr>
              <w:t>W</w:t>
            </w:r>
            <w:r w:rsidR="000B1D96">
              <w:rPr>
                <w:rFonts w:ascii="Arial" w:hAnsi="Arial" w:cs="Arial"/>
                <w:b/>
                <w:color w:val="FF9933"/>
                <w:sz w:val="24"/>
                <w:szCs w:val="24"/>
              </w:rPr>
              <w:t>aste</w:t>
            </w:r>
          </w:p>
        </w:tc>
      </w:tr>
      <w:tr w:rsidR="00294ED2" w:rsidRPr="00294ED2" w14:paraId="27127316" w14:textId="77777777" w:rsidTr="0071722F">
        <w:trPr>
          <w:trHeight w:val="95"/>
        </w:trPr>
        <w:tc>
          <w:tcPr>
            <w:tcW w:w="2694" w:type="dxa"/>
            <w:shd w:val="clear" w:color="auto" w:fill="1F3864"/>
          </w:tcPr>
          <w:p w14:paraId="60C26AD4" w14:textId="77777777" w:rsidR="00294ED2" w:rsidRPr="00294ED2" w:rsidRDefault="00294ED2" w:rsidP="00294ED2">
            <w:pPr>
              <w:rPr>
                <w:rFonts w:ascii="Arial" w:hAnsi="Arial" w:cs="Arial"/>
                <w:color w:val="FFFFFF" w:themeColor="background1"/>
                <w:sz w:val="24"/>
                <w:szCs w:val="24"/>
                <w:vertAlign w:val="superscript"/>
              </w:rPr>
            </w:pPr>
            <w:r w:rsidRPr="00294ED2">
              <w:rPr>
                <w:rFonts w:ascii="Arial" w:hAnsi="Arial" w:cs="Arial"/>
                <w:color w:val="FF9933"/>
                <w:sz w:val="24"/>
                <w:szCs w:val="24"/>
              </w:rPr>
              <w:t>Procedure for disposal of waste has been established</w:t>
            </w:r>
          </w:p>
        </w:tc>
        <w:tc>
          <w:tcPr>
            <w:tcW w:w="1134" w:type="dxa"/>
          </w:tcPr>
          <w:p w14:paraId="1D8936BC" w14:textId="77777777" w:rsidR="00294ED2" w:rsidRPr="00294ED2" w:rsidRDefault="004E0098" w:rsidP="00294E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9604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ED2" w:rsidRPr="00294ED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94ED2" w:rsidRPr="00294ED2">
              <w:rPr>
                <w:rFonts w:ascii="Arial" w:hAnsi="Arial" w:cs="Arial"/>
                <w:sz w:val="24"/>
                <w:szCs w:val="24"/>
              </w:rPr>
              <w:t xml:space="preserve"> Yes </w:t>
            </w:r>
          </w:p>
          <w:p w14:paraId="34059D78" w14:textId="77777777" w:rsidR="00294ED2" w:rsidRPr="00294ED2" w:rsidRDefault="004E0098" w:rsidP="00294E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9419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ED2" w:rsidRPr="00294ED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94ED2" w:rsidRPr="00294ED2"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="00294ED2" w:rsidRPr="00294ED2" w:rsidDel="00CC7773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5676CFE5" w14:textId="77777777" w:rsidR="00294ED2" w:rsidRPr="0071722F" w:rsidRDefault="00294ED2" w:rsidP="0071722F">
            <w:pPr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94ED2">
              <w:rPr>
                <w:rFonts w:ascii="Arial" w:hAnsi="Arial" w:cs="Arial"/>
                <w:sz w:val="24"/>
                <w:szCs w:val="24"/>
              </w:rPr>
              <w:t xml:space="preserve">Refer to </w:t>
            </w:r>
            <w:r w:rsidR="0071722F">
              <w:rPr>
                <w:rFonts w:ascii="Arial" w:hAnsi="Arial" w:cs="Arial"/>
                <w:sz w:val="24"/>
                <w:szCs w:val="24"/>
              </w:rPr>
              <w:t>–</w:t>
            </w:r>
            <w:r w:rsidRPr="00294ED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2" w:history="1">
              <w:r w:rsidR="0071722F" w:rsidRPr="0071722F">
                <w:rPr>
                  <w:rStyle w:val="Hyperlink"/>
                  <w:rFonts w:ascii="Arial" w:hAnsi="Arial" w:cs="Arial"/>
                  <w:sz w:val="24"/>
                  <w:szCs w:val="24"/>
                </w:rPr>
                <w:t>Waste Management Guidance Notes</w:t>
              </w:r>
            </w:hyperlink>
          </w:p>
        </w:tc>
      </w:tr>
    </w:tbl>
    <w:p w14:paraId="09D5E63E" w14:textId="77777777" w:rsidR="00294ED2" w:rsidRPr="00294ED2" w:rsidRDefault="00294ED2" w:rsidP="00294ED2">
      <w:pPr>
        <w:spacing w:before="120" w:after="0" w:line="280" w:lineRule="exact"/>
        <w:rPr>
          <w:rFonts w:ascii="Effra Light" w:eastAsia="Times New Roman" w:hAnsi="Effra Light" w:cs="Times New Roman"/>
          <w:lang w:eastAsia="en-GB"/>
        </w:rPr>
      </w:pPr>
    </w:p>
    <w:tbl>
      <w:tblPr>
        <w:tblStyle w:val="TableGrid4"/>
        <w:tblW w:w="10774" w:type="dxa"/>
        <w:tblInd w:w="-147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294ED2" w:rsidRPr="00294ED2" w14:paraId="35B4B1FE" w14:textId="77777777" w:rsidTr="0071722F">
        <w:tc>
          <w:tcPr>
            <w:tcW w:w="10774" w:type="dxa"/>
            <w:gridSpan w:val="2"/>
            <w:shd w:val="clear" w:color="auto" w:fill="1F3864"/>
          </w:tcPr>
          <w:p w14:paraId="6DEE846E" w14:textId="5FC76EA4" w:rsidR="0071722F" w:rsidRDefault="00294ED2" w:rsidP="00294ED2">
            <w:pPr>
              <w:rPr>
                <w:rFonts w:ascii="Arial" w:hAnsi="Arial" w:cs="Arial"/>
                <w:bCs/>
                <w:color w:val="FF9933"/>
              </w:rPr>
            </w:pPr>
            <w:r w:rsidRPr="00294ED2">
              <w:rPr>
                <w:rFonts w:ascii="Arial" w:hAnsi="Arial" w:cs="Arial"/>
                <w:b/>
                <w:bCs/>
                <w:color w:val="FF9933"/>
                <w:sz w:val="24"/>
                <w:szCs w:val="24"/>
              </w:rPr>
              <w:t>E</w:t>
            </w:r>
            <w:r w:rsidR="000B1D96">
              <w:rPr>
                <w:rFonts w:ascii="Arial" w:hAnsi="Arial" w:cs="Arial"/>
                <w:b/>
                <w:bCs/>
                <w:color w:val="FF9933"/>
                <w:sz w:val="24"/>
                <w:szCs w:val="24"/>
              </w:rPr>
              <w:t>mergency Procedures</w:t>
            </w:r>
            <w:r w:rsidRPr="00294ED2">
              <w:rPr>
                <w:rFonts w:ascii="Arial" w:hAnsi="Arial" w:cs="Arial"/>
                <w:b/>
                <w:bCs/>
                <w:color w:val="FF9933"/>
                <w:sz w:val="24"/>
                <w:szCs w:val="24"/>
                <w:vertAlign w:val="superscript"/>
              </w:rPr>
              <w:t>GN</w:t>
            </w:r>
            <w:r w:rsidRPr="00294ED2">
              <w:rPr>
                <w:rFonts w:ascii="Arial" w:hAnsi="Arial" w:cs="Arial"/>
                <w:b/>
                <w:bCs/>
                <w:color w:val="FF9933"/>
              </w:rPr>
              <w:t xml:space="preserve"> </w:t>
            </w:r>
            <w:r w:rsidRPr="00294ED2">
              <w:rPr>
                <w:rFonts w:ascii="Arial" w:hAnsi="Arial" w:cs="Arial"/>
                <w:bCs/>
                <w:color w:val="FF9933"/>
                <w:sz w:val="20"/>
                <w:szCs w:val="20"/>
              </w:rPr>
              <w:t>(See Sections 4, 5 &amp; 6 of SDS)</w:t>
            </w:r>
            <w:r w:rsidR="000B1D96" w:rsidRPr="00294ED2">
              <w:rPr>
                <w:rFonts w:ascii="Arial" w:hAnsi="Arial" w:cs="Arial"/>
                <w:bCs/>
                <w:color w:val="FF9933"/>
                <w:sz w:val="20"/>
                <w:szCs w:val="20"/>
              </w:rPr>
              <w:t>.</w:t>
            </w:r>
            <w:r w:rsidR="000B1D96" w:rsidRPr="00294ED2">
              <w:rPr>
                <w:rFonts w:ascii="Arial" w:hAnsi="Arial" w:cs="Arial"/>
                <w:bCs/>
                <w:color w:val="FF9933"/>
              </w:rPr>
              <w:t xml:space="preserve"> </w:t>
            </w:r>
          </w:p>
          <w:p w14:paraId="725B5ABB" w14:textId="3FE10B3F" w:rsidR="00294ED2" w:rsidRPr="00294ED2" w:rsidRDefault="00294ED2" w:rsidP="00294ED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94ED2">
              <w:rPr>
                <w:rFonts w:ascii="Arial" w:hAnsi="Arial" w:cs="Arial"/>
                <w:bCs/>
                <w:color w:val="FF9933"/>
                <w:sz w:val="24"/>
                <w:szCs w:val="24"/>
              </w:rPr>
              <w:t>You must prepare for foreseeable emergencies</w:t>
            </w:r>
            <w:r w:rsidR="000B1D96" w:rsidRPr="00294ED2">
              <w:rPr>
                <w:rFonts w:ascii="Arial" w:hAnsi="Arial" w:cs="Arial"/>
                <w:bCs/>
                <w:color w:val="FF9933"/>
                <w:sz w:val="24"/>
                <w:szCs w:val="24"/>
              </w:rPr>
              <w:t xml:space="preserve">. </w:t>
            </w:r>
            <w:r w:rsidRPr="00294ED2">
              <w:rPr>
                <w:rFonts w:ascii="Arial" w:hAnsi="Arial" w:cs="Arial"/>
                <w:bCs/>
                <w:color w:val="FF9933"/>
                <w:sz w:val="24"/>
                <w:szCs w:val="24"/>
              </w:rPr>
              <w:t>Do not simply cut and paste from an SDS</w:t>
            </w:r>
            <w:r w:rsidR="000B1D96" w:rsidRPr="00294ED2">
              <w:rPr>
                <w:rFonts w:ascii="Arial" w:hAnsi="Arial" w:cs="Arial"/>
                <w:bCs/>
                <w:color w:val="FF9933"/>
                <w:sz w:val="24"/>
                <w:szCs w:val="24"/>
              </w:rPr>
              <w:t xml:space="preserve">. </w:t>
            </w:r>
            <w:r w:rsidRPr="00294ED2">
              <w:rPr>
                <w:rFonts w:ascii="Arial" w:hAnsi="Arial" w:cs="Arial"/>
                <w:bCs/>
                <w:color w:val="FF9933"/>
                <w:sz w:val="24"/>
                <w:szCs w:val="24"/>
              </w:rPr>
              <w:t xml:space="preserve">Ensure you have trained personnel and appropriate equipment, </w:t>
            </w:r>
            <w:r w:rsidR="000B1D96" w:rsidRPr="00294ED2">
              <w:rPr>
                <w:rFonts w:ascii="Arial" w:hAnsi="Arial" w:cs="Arial"/>
                <w:bCs/>
                <w:color w:val="FF9933"/>
                <w:sz w:val="24"/>
                <w:szCs w:val="24"/>
              </w:rPr>
              <w:t>PPE,</w:t>
            </w:r>
            <w:r w:rsidRPr="00294ED2">
              <w:rPr>
                <w:rFonts w:ascii="Arial" w:hAnsi="Arial" w:cs="Arial"/>
                <w:bCs/>
                <w:color w:val="FF9933"/>
                <w:sz w:val="24"/>
                <w:szCs w:val="24"/>
              </w:rPr>
              <w:t xml:space="preserve"> and procedures to deal with these emergencies:</w:t>
            </w:r>
            <w:r w:rsidRPr="00294ED2">
              <w:rPr>
                <w:rFonts w:ascii="Arial" w:hAnsi="Arial" w:cs="Arial"/>
                <w:b/>
                <w:bCs/>
                <w:color w:val="FF9933"/>
              </w:rPr>
              <w:t xml:space="preserve">  </w:t>
            </w:r>
          </w:p>
        </w:tc>
      </w:tr>
      <w:tr w:rsidR="00294ED2" w:rsidRPr="00294ED2" w14:paraId="5B3DE58C" w14:textId="77777777" w:rsidTr="0071722F">
        <w:tc>
          <w:tcPr>
            <w:tcW w:w="2694" w:type="dxa"/>
            <w:tcBorders>
              <w:bottom w:val="single" w:sz="4" w:space="0" w:color="auto"/>
            </w:tcBorders>
            <w:shd w:val="clear" w:color="auto" w:fill="1F3864"/>
          </w:tcPr>
          <w:p w14:paraId="701D3310" w14:textId="77777777" w:rsidR="00294ED2" w:rsidRPr="000B1D96" w:rsidRDefault="00294ED2" w:rsidP="00294ED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B1D96">
              <w:rPr>
                <w:rFonts w:ascii="Arial" w:hAnsi="Arial" w:cs="Arial"/>
                <w:color w:val="FF9933"/>
                <w:sz w:val="24"/>
                <w:szCs w:val="24"/>
              </w:rPr>
              <w:t>First aid:</w:t>
            </w:r>
          </w:p>
        </w:tc>
        <w:tc>
          <w:tcPr>
            <w:tcW w:w="8080" w:type="dxa"/>
          </w:tcPr>
          <w:p w14:paraId="2B3CEC31" w14:textId="77777777" w:rsidR="00294ED2" w:rsidRPr="00294ED2" w:rsidRDefault="00294ED2" w:rsidP="00294ED2"/>
        </w:tc>
      </w:tr>
      <w:tr w:rsidR="00294ED2" w:rsidRPr="00294ED2" w14:paraId="2A0529FB" w14:textId="77777777" w:rsidTr="0071722F">
        <w:trPr>
          <w:trHeight w:val="62"/>
        </w:trPr>
        <w:tc>
          <w:tcPr>
            <w:tcW w:w="2694" w:type="dxa"/>
            <w:shd w:val="clear" w:color="auto" w:fill="FFFFFF" w:themeFill="background1"/>
          </w:tcPr>
          <w:p w14:paraId="709C0C37" w14:textId="77777777" w:rsidR="00294ED2" w:rsidRPr="00294ED2" w:rsidRDefault="00294ED2" w:rsidP="00294ED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94ED2">
              <w:rPr>
                <w:rFonts w:ascii="Arial" w:hAnsi="Arial" w:cs="Arial"/>
                <w:sz w:val="24"/>
                <w:szCs w:val="24"/>
              </w:rPr>
              <w:t>Skin contact/ absorption/ injection</w:t>
            </w:r>
          </w:p>
        </w:tc>
        <w:tc>
          <w:tcPr>
            <w:tcW w:w="8080" w:type="dxa"/>
            <w:shd w:val="clear" w:color="auto" w:fill="FFFFFF" w:themeFill="background1"/>
          </w:tcPr>
          <w:p w14:paraId="2D8D8A73" w14:textId="77777777" w:rsidR="00294ED2" w:rsidRPr="00294ED2" w:rsidRDefault="00294ED2" w:rsidP="00294ED2"/>
        </w:tc>
      </w:tr>
      <w:tr w:rsidR="00294ED2" w:rsidRPr="00294ED2" w14:paraId="22B3BCC9" w14:textId="77777777" w:rsidTr="0071722F">
        <w:trPr>
          <w:trHeight w:val="62"/>
        </w:trPr>
        <w:tc>
          <w:tcPr>
            <w:tcW w:w="2694" w:type="dxa"/>
            <w:shd w:val="clear" w:color="auto" w:fill="FFFFFF" w:themeFill="background1"/>
          </w:tcPr>
          <w:p w14:paraId="2328519C" w14:textId="77777777" w:rsidR="00294ED2" w:rsidRPr="00294ED2" w:rsidRDefault="00294ED2" w:rsidP="00294ED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94ED2">
              <w:rPr>
                <w:rFonts w:ascii="Arial" w:hAnsi="Arial" w:cs="Arial"/>
                <w:sz w:val="24"/>
                <w:szCs w:val="24"/>
              </w:rPr>
              <w:t>Inhalation</w:t>
            </w:r>
          </w:p>
        </w:tc>
        <w:tc>
          <w:tcPr>
            <w:tcW w:w="8080" w:type="dxa"/>
            <w:shd w:val="clear" w:color="auto" w:fill="FFFFFF" w:themeFill="background1"/>
          </w:tcPr>
          <w:p w14:paraId="5CCF95D4" w14:textId="77777777" w:rsidR="00294ED2" w:rsidRPr="00294ED2" w:rsidRDefault="00294ED2" w:rsidP="00294ED2"/>
        </w:tc>
      </w:tr>
      <w:tr w:rsidR="00294ED2" w:rsidRPr="00294ED2" w14:paraId="4FDB3A90" w14:textId="77777777" w:rsidTr="0071722F">
        <w:trPr>
          <w:trHeight w:val="61"/>
        </w:trPr>
        <w:tc>
          <w:tcPr>
            <w:tcW w:w="2694" w:type="dxa"/>
            <w:shd w:val="clear" w:color="auto" w:fill="FFFFFF" w:themeFill="background1"/>
          </w:tcPr>
          <w:p w14:paraId="645E2B88" w14:textId="77777777" w:rsidR="00294ED2" w:rsidRPr="00294ED2" w:rsidRDefault="00294ED2" w:rsidP="00294ED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94ED2">
              <w:rPr>
                <w:rFonts w:ascii="Arial" w:hAnsi="Arial" w:cs="Arial"/>
                <w:sz w:val="24"/>
                <w:szCs w:val="24"/>
              </w:rPr>
              <w:t>Eye contact</w:t>
            </w:r>
          </w:p>
        </w:tc>
        <w:tc>
          <w:tcPr>
            <w:tcW w:w="8080" w:type="dxa"/>
            <w:shd w:val="clear" w:color="auto" w:fill="FFFFFF" w:themeFill="background1"/>
          </w:tcPr>
          <w:p w14:paraId="0BB8E94F" w14:textId="77777777" w:rsidR="00294ED2" w:rsidRPr="00294ED2" w:rsidRDefault="00294ED2" w:rsidP="00294ED2"/>
        </w:tc>
      </w:tr>
      <w:tr w:rsidR="00294ED2" w:rsidRPr="00294ED2" w14:paraId="15B6EE4D" w14:textId="77777777" w:rsidTr="0071722F">
        <w:trPr>
          <w:trHeight w:val="61"/>
        </w:trPr>
        <w:tc>
          <w:tcPr>
            <w:tcW w:w="2694" w:type="dxa"/>
            <w:shd w:val="clear" w:color="auto" w:fill="FFFFFF" w:themeFill="background1"/>
          </w:tcPr>
          <w:p w14:paraId="28628F5D" w14:textId="77777777" w:rsidR="00294ED2" w:rsidRPr="00294ED2" w:rsidRDefault="00294ED2" w:rsidP="00294ED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94ED2">
              <w:rPr>
                <w:rFonts w:ascii="Arial" w:hAnsi="Arial" w:cs="Arial"/>
                <w:sz w:val="24"/>
                <w:szCs w:val="24"/>
              </w:rPr>
              <w:t>Ingestion</w:t>
            </w:r>
          </w:p>
        </w:tc>
        <w:tc>
          <w:tcPr>
            <w:tcW w:w="8080" w:type="dxa"/>
            <w:shd w:val="clear" w:color="auto" w:fill="FFFFFF" w:themeFill="background1"/>
          </w:tcPr>
          <w:p w14:paraId="6822AF96" w14:textId="77777777" w:rsidR="00294ED2" w:rsidRPr="00294ED2" w:rsidRDefault="00294ED2" w:rsidP="00294ED2"/>
        </w:tc>
      </w:tr>
      <w:tr w:rsidR="00294ED2" w:rsidRPr="00294ED2" w14:paraId="67489B68" w14:textId="77777777" w:rsidTr="0071722F">
        <w:tc>
          <w:tcPr>
            <w:tcW w:w="2694" w:type="dxa"/>
            <w:shd w:val="clear" w:color="auto" w:fill="1F3864" w:themeFill="accent5" w:themeFillShade="80"/>
          </w:tcPr>
          <w:p w14:paraId="25E0CD86" w14:textId="77777777" w:rsidR="00294ED2" w:rsidRPr="00294ED2" w:rsidRDefault="00294ED2" w:rsidP="00294ED2">
            <w:pPr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294ED2">
              <w:rPr>
                <w:rFonts w:ascii="Arial" w:hAnsi="Arial" w:cs="Arial"/>
                <w:color w:val="FF9933"/>
                <w:sz w:val="24"/>
                <w:szCs w:val="24"/>
              </w:rPr>
              <w:t>Special fire-fighting measures required:</w:t>
            </w:r>
          </w:p>
        </w:tc>
        <w:tc>
          <w:tcPr>
            <w:tcW w:w="8080" w:type="dxa"/>
          </w:tcPr>
          <w:p w14:paraId="3C396772" w14:textId="77777777" w:rsidR="00294ED2" w:rsidRPr="00294ED2" w:rsidRDefault="00294ED2" w:rsidP="00294ED2">
            <w:pPr>
              <w:rPr>
                <w:rFonts w:ascii="Arial" w:hAnsi="Arial" w:cs="Arial"/>
                <w:sz w:val="24"/>
                <w:szCs w:val="24"/>
              </w:rPr>
            </w:pPr>
            <w:r w:rsidRPr="00294ED2">
              <w:rPr>
                <w:rFonts w:ascii="Arial" w:hAnsi="Arial" w:cs="Arial"/>
                <w:sz w:val="24"/>
                <w:szCs w:val="24"/>
              </w:rPr>
              <w:t>Always activate the alarm to evacuate the building and call 333.</w:t>
            </w:r>
          </w:p>
          <w:p w14:paraId="01424B1F" w14:textId="5E0FEA5C" w:rsidR="00294ED2" w:rsidRPr="00294ED2" w:rsidRDefault="004E0098" w:rsidP="00294E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4902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ED2" w:rsidRPr="00294ED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94ED2" w:rsidRPr="00294ED2">
              <w:rPr>
                <w:rFonts w:ascii="Arial" w:hAnsi="Arial" w:cs="Arial"/>
                <w:sz w:val="24"/>
                <w:szCs w:val="24"/>
              </w:rPr>
              <w:t xml:space="preserve">Fume cupboard fire suppression system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7923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ED2" w:rsidRPr="00294ED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94ED2" w:rsidRPr="00294ED2">
              <w:rPr>
                <w:rFonts w:ascii="Arial" w:hAnsi="Arial" w:cs="Arial"/>
                <w:sz w:val="24"/>
                <w:szCs w:val="24"/>
              </w:rPr>
              <w:t xml:space="preserve">Carbon dioxide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9027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ED2" w:rsidRPr="00294ED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94ED2" w:rsidRPr="00294ED2">
              <w:rPr>
                <w:rFonts w:ascii="Arial" w:hAnsi="Arial" w:cs="Arial"/>
                <w:sz w:val="24"/>
                <w:szCs w:val="24"/>
              </w:rPr>
              <w:t xml:space="preserve">Water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5455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ED2" w:rsidRPr="00294ED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94ED2" w:rsidRPr="00294ED2">
              <w:rPr>
                <w:rFonts w:ascii="Arial" w:hAnsi="Arial" w:cs="Arial"/>
                <w:sz w:val="24"/>
                <w:szCs w:val="24"/>
              </w:rPr>
              <w:t xml:space="preserve">Powder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4252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ED2" w:rsidRPr="00294ED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94ED2" w:rsidRPr="00294ED2">
              <w:rPr>
                <w:rFonts w:ascii="Arial" w:hAnsi="Arial" w:cs="Arial"/>
                <w:sz w:val="24"/>
                <w:szCs w:val="24"/>
              </w:rPr>
              <w:t xml:space="preserve">Fire blanket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8056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ED2" w:rsidRPr="00294ED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94ED2" w:rsidRPr="00294ED2"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</w:tr>
      <w:tr w:rsidR="00294ED2" w:rsidRPr="00294ED2" w14:paraId="213E0071" w14:textId="77777777" w:rsidTr="0071722F">
        <w:tc>
          <w:tcPr>
            <w:tcW w:w="2694" w:type="dxa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677ED8FE" w14:textId="77777777" w:rsidR="00294ED2" w:rsidRPr="00294ED2" w:rsidRDefault="00294ED2" w:rsidP="00294ED2">
            <w:pPr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294ED2">
              <w:rPr>
                <w:rFonts w:ascii="Arial" w:hAnsi="Arial" w:cs="Arial"/>
                <w:color w:val="FF9933"/>
                <w:sz w:val="24"/>
                <w:szCs w:val="24"/>
              </w:rPr>
              <w:t>Spill and environmental release response measures:</w:t>
            </w:r>
          </w:p>
        </w:tc>
        <w:tc>
          <w:tcPr>
            <w:tcW w:w="8080" w:type="dxa"/>
          </w:tcPr>
          <w:p w14:paraId="08578961" w14:textId="77777777" w:rsidR="00294ED2" w:rsidRPr="00294ED2" w:rsidRDefault="00294ED2" w:rsidP="00294ED2"/>
        </w:tc>
      </w:tr>
      <w:tr w:rsidR="00294ED2" w:rsidRPr="00294ED2" w14:paraId="337DE8BA" w14:textId="77777777" w:rsidTr="0071722F">
        <w:tc>
          <w:tcPr>
            <w:tcW w:w="2694" w:type="dxa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62A3BD59" w14:textId="77777777" w:rsidR="00294ED2" w:rsidRPr="00294ED2" w:rsidRDefault="00294ED2" w:rsidP="00294ED2">
            <w:pPr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294ED2">
              <w:rPr>
                <w:rFonts w:ascii="Arial" w:hAnsi="Arial" w:cs="Arial"/>
                <w:color w:val="FF9933"/>
                <w:sz w:val="24"/>
                <w:szCs w:val="24"/>
              </w:rPr>
              <w:t>Other emergencies:</w:t>
            </w:r>
          </w:p>
        </w:tc>
        <w:tc>
          <w:tcPr>
            <w:tcW w:w="8080" w:type="dxa"/>
          </w:tcPr>
          <w:p w14:paraId="3EA3F86B" w14:textId="77777777" w:rsidR="00294ED2" w:rsidRPr="00294ED2" w:rsidRDefault="00294ED2" w:rsidP="00294ED2"/>
        </w:tc>
      </w:tr>
      <w:tr w:rsidR="00294ED2" w:rsidRPr="00294ED2" w14:paraId="57F8207E" w14:textId="77777777" w:rsidTr="0071722F"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5608D5" w14:textId="77777777" w:rsidR="00294ED2" w:rsidRPr="00294ED2" w:rsidRDefault="00294ED2" w:rsidP="00294ED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94ED2">
              <w:br w:type="page"/>
            </w:r>
            <w:r w:rsidRPr="00294ED2">
              <w:rPr>
                <w:rFonts w:ascii="Arial" w:hAnsi="Arial" w:cs="Arial"/>
                <w:sz w:val="24"/>
                <w:szCs w:val="24"/>
              </w:rPr>
              <w:t>Any other relevant information:</w:t>
            </w:r>
          </w:p>
        </w:tc>
        <w:tc>
          <w:tcPr>
            <w:tcW w:w="8080" w:type="dxa"/>
            <w:shd w:val="clear" w:color="auto" w:fill="FFFFFF" w:themeFill="background1"/>
          </w:tcPr>
          <w:p w14:paraId="7F9D7E02" w14:textId="77777777" w:rsidR="00294ED2" w:rsidRPr="00294ED2" w:rsidRDefault="00294ED2" w:rsidP="00294ED2"/>
        </w:tc>
      </w:tr>
    </w:tbl>
    <w:p w14:paraId="65035D1C" w14:textId="77777777" w:rsidR="00294ED2" w:rsidRPr="00294ED2" w:rsidRDefault="00294ED2" w:rsidP="00294ED2">
      <w:pPr>
        <w:rPr>
          <w:rFonts w:ascii="Effra Light" w:eastAsia="Times New Roman" w:hAnsi="Effra Light" w:cs="Times New Roman"/>
          <w:b/>
          <w:bCs/>
          <w:lang w:eastAsia="en-GB"/>
        </w:rPr>
      </w:pPr>
    </w:p>
    <w:p w14:paraId="4D17E51F" w14:textId="77777777" w:rsidR="00294ED2" w:rsidRPr="005E7794" w:rsidRDefault="00294ED2" w:rsidP="00294ED2">
      <w:pPr>
        <w:rPr>
          <w:rFonts w:ascii="Arial" w:eastAsia="Times New Roman" w:hAnsi="Arial" w:cs="Arial"/>
          <w:b/>
          <w:bCs/>
          <w:color w:val="1F3864"/>
          <w:sz w:val="24"/>
          <w:szCs w:val="24"/>
          <w:u w:val="single"/>
          <w:lang w:eastAsia="en-GB"/>
        </w:rPr>
      </w:pPr>
      <w:r w:rsidRPr="005E7794">
        <w:rPr>
          <w:rFonts w:ascii="Arial" w:eastAsia="Times New Roman" w:hAnsi="Arial" w:cs="Arial"/>
          <w:b/>
          <w:bCs/>
          <w:color w:val="1F3864"/>
          <w:sz w:val="24"/>
          <w:szCs w:val="24"/>
          <w:u w:val="single"/>
          <w:lang w:eastAsia="en-GB"/>
        </w:rPr>
        <w:t>Substances with additional considerations:</w:t>
      </w:r>
    </w:p>
    <w:tbl>
      <w:tblPr>
        <w:tblStyle w:val="TableGrid4"/>
        <w:tblW w:w="10774" w:type="dxa"/>
        <w:tblInd w:w="-147" w:type="dxa"/>
        <w:tblLook w:val="04A0" w:firstRow="1" w:lastRow="0" w:firstColumn="1" w:lastColumn="0" w:noHBand="0" w:noVBand="1"/>
      </w:tblPr>
      <w:tblGrid>
        <w:gridCol w:w="1843"/>
        <w:gridCol w:w="993"/>
        <w:gridCol w:w="7938"/>
      </w:tblGrid>
      <w:tr w:rsidR="00294ED2" w:rsidRPr="00294ED2" w14:paraId="0F2DF1BA" w14:textId="77777777" w:rsidTr="0071722F">
        <w:trPr>
          <w:trHeight w:val="95"/>
        </w:trPr>
        <w:tc>
          <w:tcPr>
            <w:tcW w:w="10774" w:type="dxa"/>
            <w:gridSpan w:val="3"/>
            <w:shd w:val="clear" w:color="auto" w:fill="1F3864"/>
          </w:tcPr>
          <w:p w14:paraId="28BDA9F5" w14:textId="77777777" w:rsidR="00294ED2" w:rsidRPr="00294ED2" w:rsidRDefault="00294ED2" w:rsidP="00294ED2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294ED2">
              <w:rPr>
                <w:rFonts w:ascii="Arial" w:hAnsi="Arial" w:cs="Arial"/>
                <w:b/>
                <w:color w:val="FF9933"/>
                <w:sz w:val="24"/>
                <w:szCs w:val="24"/>
              </w:rPr>
              <w:br w:type="page"/>
              <w:t xml:space="preserve">Is this chemical covered by the following regulations: </w:t>
            </w:r>
          </w:p>
        </w:tc>
      </w:tr>
      <w:tr w:rsidR="00294ED2" w:rsidRPr="00294ED2" w14:paraId="6AD7A1E6" w14:textId="77777777" w:rsidTr="0071722F">
        <w:trPr>
          <w:trHeight w:val="95"/>
        </w:trPr>
        <w:tc>
          <w:tcPr>
            <w:tcW w:w="1843" w:type="dxa"/>
            <w:shd w:val="clear" w:color="auto" w:fill="1F3864"/>
          </w:tcPr>
          <w:p w14:paraId="709F1840" w14:textId="77777777" w:rsidR="00294ED2" w:rsidRPr="00294ED2" w:rsidRDefault="00294ED2" w:rsidP="00294ED2">
            <w:pPr>
              <w:rPr>
                <w:rFonts w:ascii="Arial" w:hAnsi="Arial" w:cs="Arial"/>
                <w:color w:val="FFFFFF" w:themeColor="background1"/>
                <w:sz w:val="24"/>
                <w:szCs w:val="24"/>
                <w:vertAlign w:val="superscript"/>
              </w:rPr>
            </w:pPr>
            <w:r w:rsidRPr="00294ED2">
              <w:rPr>
                <w:rFonts w:ascii="Arial" w:hAnsi="Arial" w:cs="Arial"/>
                <w:color w:val="FF9933"/>
                <w:sz w:val="24"/>
                <w:szCs w:val="24"/>
              </w:rPr>
              <w:t>Ozone Depleting Substance or Fluorinated Gas</w:t>
            </w:r>
          </w:p>
        </w:tc>
        <w:tc>
          <w:tcPr>
            <w:tcW w:w="993" w:type="dxa"/>
          </w:tcPr>
          <w:p w14:paraId="22724B7C" w14:textId="77777777" w:rsidR="00294ED2" w:rsidRPr="00294ED2" w:rsidRDefault="004E0098" w:rsidP="00294E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6050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ED2" w:rsidRPr="00294ED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94ED2" w:rsidRPr="00294ED2">
              <w:rPr>
                <w:rFonts w:ascii="Arial" w:hAnsi="Arial" w:cs="Arial"/>
                <w:sz w:val="24"/>
                <w:szCs w:val="24"/>
              </w:rPr>
              <w:t xml:space="preserve"> Yes </w:t>
            </w:r>
          </w:p>
          <w:p w14:paraId="15C68DD2" w14:textId="77777777" w:rsidR="00294ED2" w:rsidRPr="00294ED2" w:rsidRDefault="004E0098" w:rsidP="00294E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061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ED2" w:rsidRPr="00294ED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94ED2" w:rsidRPr="00294ED2"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="00294ED2" w:rsidRPr="00294ED2" w:rsidDel="00CC7773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14:paraId="7D3B667C" w14:textId="77777777" w:rsidR="00294ED2" w:rsidRPr="0071722F" w:rsidRDefault="00294ED2" w:rsidP="00145F66">
            <w:pPr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94ED2">
              <w:rPr>
                <w:rFonts w:ascii="Arial" w:hAnsi="Arial" w:cs="Arial"/>
                <w:sz w:val="24"/>
                <w:szCs w:val="24"/>
              </w:rPr>
              <w:t xml:space="preserve">Refer to </w:t>
            </w:r>
            <w:r w:rsidR="00145F66">
              <w:rPr>
                <w:rFonts w:ascii="Arial" w:hAnsi="Arial" w:cs="Arial"/>
                <w:sz w:val="24"/>
                <w:szCs w:val="24"/>
              </w:rPr>
              <w:t>–</w:t>
            </w:r>
            <w:r w:rsidRPr="00294ED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3" w:anchor="technical-guidance-notes-contents" w:history="1">
              <w:r w:rsidR="00145F66" w:rsidRPr="00145F66">
                <w:rPr>
                  <w:rStyle w:val="Hyperlink"/>
                  <w:rFonts w:ascii="Arial" w:hAnsi="Arial" w:cs="Arial"/>
                  <w:sz w:val="24"/>
                  <w:szCs w:val="24"/>
                </w:rPr>
                <w:t>Technical Guidance Notes</w:t>
              </w:r>
            </w:hyperlink>
          </w:p>
        </w:tc>
      </w:tr>
    </w:tbl>
    <w:p w14:paraId="6D6AE252" w14:textId="77777777" w:rsidR="00294ED2" w:rsidRPr="00294ED2" w:rsidRDefault="00294ED2" w:rsidP="00294ED2">
      <w:pPr>
        <w:spacing w:before="120" w:after="0" w:line="280" w:lineRule="exact"/>
        <w:rPr>
          <w:rFonts w:ascii="Effra Light" w:eastAsia="Times New Roman" w:hAnsi="Effra Light" w:cs="Times New Roman"/>
          <w:lang w:eastAsia="en-GB"/>
        </w:rPr>
      </w:pPr>
    </w:p>
    <w:p w14:paraId="1F55CB46" w14:textId="77777777" w:rsidR="00294ED2" w:rsidRPr="001116D5" w:rsidRDefault="00294ED2" w:rsidP="001116D5">
      <w:pPr>
        <w:rPr>
          <w:rFonts w:ascii="Arial" w:hAnsi="Arial" w:cs="Arial"/>
          <w:color w:val="1F3864"/>
          <w:sz w:val="24"/>
          <w:szCs w:val="24"/>
        </w:rPr>
      </w:pPr>
    </w:p>
    <w:sectPr w:rsidR="00294ED2" w:rsidRPr="001116D5" w:rsidSect="00DB58D7">
      <w:headerReference w:type="default" r:id="rId24"/>
      <w:footerReference w:type="default" r:id="rId25"/>
      <w:pgSz w:w="11906" w:h="16838"/>
      <w:pgMar w:top="720" w:right="720" w:bottom="567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E39C4" w14:textId="77777777" w:rsidR="001116D5" w:rsidRDefault="001116D5" w:rsidP="00282BFF">
      <w:pPr>
        <w:spacing w:after="0" w:line="240" w:lineRule="auto"/>
      </w:pPr>
      <w:r>
        <w:separator/>
      </w:r>
    </w:p>
  </w:endnote>
  <w:endnote w:type="continuationSeparator" w:id="0">
    <w:p w14:paraId="538FCF9B" w14:textId="77777777" w:rsidR="001116D5" w:rsidRDefault="001116D5" w:rsidP="0028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ffra Light">
    <w:altName w:val="Arial"/>
    <w:charset w:val="00"/>
    <w:family w:val="swiss"/>
    <w:pitch w:val="variable"/>
    <w:sig w:usb0="A00002EF" w:usb1="5000205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67D97" w14:textId="241A55F0" w:rsidR="001116D5" w:rsidRPr="00145F66" w:rsidRDefault="00EE463B" w:rsidP="000B1D96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HSA-10101-02</w:t>
    </w:r>
    <w:r w:rsidR="001116D5" w:rsidRPr="00145F66">
      <w:rPr>
        <w:rFonts w:ascii="Arial" w:hAnsi="Arial" w:cs="Arial"/>
        <w:sz w:val="20"/>
        <w:szCs w:val="20"/>
      </w:rPr>
      <w:t xml:space="preserve">           </w:t>
    </w:r>
    <w:r w:rsidR="00145F66" w:rsidRPr="00145F66">
      <w:rPr>
        <w:rFonts w:ascii="Arial" w:hAnsi="Arial" w:cs="Arial"/>
        <w:sz w:val="20"/>
        <w:szCs w:val="20"/>
      </w:rPr>
      <w:tab/>
    </w:r>
    <w:r w:rsidR="00145F66" w:rsidRPr="00145F66">
      <w:rPr>
        <w:rFonts w:ascii="Arial" w:hAnsi="Arial" w:cs="Arial"/>
        <w:sz w:val="20"/>
        <w:szCs w:val="20"/>
      </w:rPr>
      <w:tab/>
    </w:r>
    <w:r w:rsidR="00145F66" w:rsidRPr="00145F66">
      <w:rPr>
        <w:rFonts w:ascii="Arial" w:hAnsi="Arial" w:cs="Arial"/>
        <w:sz w:val="20"/>
        <w:szCs w:val="20"/>
      </w:rPr>
      <w:tab/>
    </w:r>
    <w:r w:rsidR="00145F66" w:rsidRPr="00145F66">
      <w:rPr>
        <w:rFonts w:ascii="Arial" w:hAnsi="Arial" w:cs="Arial"/>
        <w:sz w:val="20"/>
        <w:szCs w:val="20"/>
      </w:rPr>
      <w:tab/>
      <w:t xml:space="preserve">Version </w:t>
    </w:r>
    <w:r w:rsidR="000B1D96">
      <w:rPr>
        <w:rFonts w:ascii="Arial" w:hAnsi="Arial" w:cs="Arial"/>
        <w:sz w:val="20"/>
        <w:szCs w:val="20"/>
      </w:rPr>
      <w:t>2</w:t>
    </w:r>
    <w:r w:rsidR="00145F66" w:rsidRPr="00145F66">
      <w:rPr>
        <w:rFonts w:ascii="Arial" w:hAnsi="Arial" w:cs="Arial"/>
        <w:sz w:val="20"/>
        <w:szCs w:val="20"/>
      </w:rPr>
      <w:t>.0</w:t>
    </w:r>
    <w:r w:rsidR="001116D5" w:rsidRPr="00145F66">
      <w:rPr>
        <w:rFonts w:ascii="Arial" w:hAnsi="Arial" w:cs="Arial"/>
        <w:sz w:val="20"/>
        <w:szCs w:val="20"/>
      </w:rPr>
      <w:tab/>
    </w:r>
    <w:r w:rsidR="001116D5" w:rsidRPr="00145F66">
      <w:rPr>
        <w:rFonts w:ascii="Arial" w:hAnsi="Arial" w:cs="Arial"/>
        <w:sz w:val="20"/>
        <w:szCs w:val="20"/>
      </w:rPr>
      <w:tab/>
    </w:r>
    <w:r w:rsidR="001116D5" w:rsidRPr="00145F66">
      <w:rPr>
        <w:rFonts w:ascii="Arial" w:hAnsi="Arial" w:cs="Arial"/>
        <w:sz w:val="20"/>
        <w:szCs w:val="20"/>
      </w:rPr>
      <w:tab/>
    </w:r>
    <w:r w:rsidR="001116D5" w:rsidRPr="00145F66">
      <w:rPr>
        <w:rFonts w:ascii="Arial" w:hAnsi="Arial" w:cs="Arial"/>
        <w:sz w:val="20"/>
        <w:szCs w:val="20"/>
      </w:rPr>
      <w:tab/>
    </w:r>
    <w:r w:rsidR="001116D5" w:rsidRPr="00145F66">
      <w:rPr>
        <w:rFonts w:ascii="Arial" w:hAnsi="Arial" w:cs="Arial"/>
        <w:sz w:val="20"/>
        <w:szCs w:val="20"/>
      </w:rPr>
      <w:tab/>
      <w:t xml:space="preserve">Page </w:t>
    </w:r>
    <w:r w:rsidR="001116D5" w:rsidRPr="00145F66">
      <w:rPr>
        <w:rFonts w:ascii="Arial" w:hAnsi="Arial" w:cs="Arial"/>
        <w:b/>
        <w:bCs/>
        <w:sz w:val="20"/>
        <w:szCs w:val="20"/>
      </w:rPr>
      <w:fldChar w:fldCharType="begin"/>
    </w:r>
    <w:r w:rsidR="001116D5" w:rsidRPr="00145F66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1116D5" w:rsidRPr="00145F66">
      <w:rPr>
        <w:rFonts w:ascii="Arial" w:hAnsi="Arial" w:cs="Arial"/>
        <w:b/>
        <w:bCs/>
        <w:sz w:val="20"/>
        <w:szCs w:val="20"/>
      </w:rPr>
      <w:fldChar w:fldCharType="separate"/>
    </w:r>
    <w:r w:rsidR="00CF4C3B">
      <w:rPr>
        <w:rFonts w:ascii="Arial" w:hAnsi="Arial" w:cs="Arial"/>
        <w:b/>
        <w:bCs/>
        <w:noProof/>
        <w:sz w:val="20"/>
        <w:szCs w:val="20"/>
      </w:rPr>
      <w:t>3</w:t>
    </w:r>
    <w:r w:rsidR="001116D5" w:rsidRPr="00145F66">
      <w:rPr>
        <w:rFonts w:ascii="Arial" w:hAnsi="Arial" w:cs="Arial"/>
        <w:b/>
        <w:bCs/>
        <w:sz w:val="20"/>
        <w:szCs w:val="20"/>
      </w:rPr>
      <w:fldChar w:fldCharType="end"/>
    </w:r>
    <w:r w:rsidR="001116D5" w:rsidRPr="00145F66">
      <w:rPr>
        <w:rFonts w:ascii="Arial" w:hAnsi="Arial" w:cs="Arial"/>
        <w:sz w:val="20"/>
        <w:szCs w:val="20"/>
      </w:rPr>
      <w:t xml:space="preserve"> of </w:t>
    </w:r>
    <w:r w:rsidR="001116D5" w:rsidRPr="00145F66">
      <w:rPr>
        <w:rFonts w:ascii="Arial" w:hAnsi="Arial" w:cs="Arial"/>
        <w:b/>
        <w:bCs/>
        <w:sz w:val="20"/>
        <w:szCs w:val="20"/>
      </w:rPr>
      <w:fldChar w:fldCharType="begin"/>
    </w:r>
    <w:r w:rsidR="001116D5" w:rsidRPr="00145F66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="001116D5" w:rsidRPr="00145F66">
      <w:rPr>
        <w:rFonts w:ascii="Arial" w:hAnsi="Arial" w:cs="Arial"/>
        <w:b/>
        <w:bCs/>
        <w:sz w:val="20"/>
        <w:szCs w:val="20"/>
      </w:rPr>
      <w:fldChar w:fldCharType="separate"/>
    </w:r>
    <w:r w:rsidR="00CF4C3B">
      <w:rPr>
        <w:rFonts w:ascii="Arial" w:hAnsi="Arial" w:cs="Arial"/>
        <w:b/>
        <w:bCs/>
        <w:noProof/>
        <w:sz w:val="20"/>
        <w:szCs w:val="20"/>
      </w:rPr>
      <w:t>3</w:t>
    </w:r>
    <w:r w:rsidR="001116D5" w:rsidRPr="00145F66">
      <w:rPr>
        <w:rFonts w:ascii="Arial" w:hAnsi="Arial" w:cs="Arial"/>
        <w:b/>
        <w:bCs/>
        <w:sz w:val="20"/>
        <w:szCs w:val="20"/>
      </w:rPr>
      <w:fldChar w:fldCharType="end"/>
    </w:r>
  </w:p>
  <w:p w14:paraId="11ACF502" w14:textId="01F8DAD7" w:rsidR="001116D5" w:rsidRPr="00145F66" w:rsidRDefault="00145F66" w:rsidP="000B1D96">
    <w:pPr>
      <w:jc w:val="center"/>
      <w:rPr>
        <w:rFonts w:ascii="Arial" w:hAnsi="Arial" w:cs="Arial"/>
        <w:sz w:val="20"/>
        <w:szCs w:val="20"/>
      </w:rPr>
    </w:pPr>
    <w:r w:rsidRPr="00145F66">
      <w:rPr>
        <w:rFonts w:ascii="Arial" w:hAnsi="Arial" w:cs="Arial"/>
        <w:sz w:val="20"/>
        <w:szCs w:val="20"/>
      </w:rPr>
      <w:t>This document is not controlled if printed</w:t>
    </w:r>
    <w:r w:rsidR="000B1D96">
      <w:rPr>
        <w:rFonts w:ascii="Arial" w:hAnsi="Arial" w:cs="Arial"/>
        <w:sz w:val="20"/>
        <w:szCs w:val="20"/>
      </w:rPr>
      <w:t xml:space="preserve"> or downloaded: 05/02/2025</w:t>
    </w:r>
  </w:p>
  <w:p w14:paraId="333FF776" w14:textId="77777777" w:rsidR="001116D5" w:rsidRDefault="001116D5" w:rsidP="002636E8">
    <w:pPr>
      <w:pStyle w:val="Footer"/>
      <w:ind w:left="-850"/>
    </w:pPr>
    <w:r>
      <w:rPr>
        <w:noProof/>
        <w:lang w:eastAsia="en-GB"/>
      </w:rPr>
      <w:drawing>
        <wp:inline distT="0" distB="0" distL="0" distR="0" wp14:anchorId="07B3F544" wp14:editId="1DD4F25F">
          <wp:extent cx="7677150" cy="45910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wanseaUniWave[662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15854" w14:textId="77777777" w:rsidR="001116D5" w:rsidRDefault="001116D5" w:rsidP="00282BFF">
      <w:pPr>
        <w:spacing w:after="0" w:line="240" w:lineRule="auto"/>
      </w:pPr>
      <w:r>
        <w:separator/>
      </w:r>
    </w:p>
  </w:footnote>
  <w:footnote w:type="continuationSeparator" w:id="0">
    <w:p w14:paraId="70B4537D" w14:textId="77777777" w:rsidR="001116D5" w:rsidRDefault="001116D5" w:rsidP="0028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4C6C7" w14:textId="77777777" w:rsidR="001116D5" w:rsidRPr="002636E8" w:rsidRDefault="001116D5" w:rsidP="00AC42E7">
    <w:pPr>
      <w:pStyle w:val="Header"/>
      <w:tabs>
        <w:tab w:val="center" w:pos="5233"/>
        <w:tab w:val="right" w:pos="10466"/>
      </w:tabs>
      <w:ind w:left="-340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792742" wp14:editId="7AE3D82E">
              <wp:simplePos x="0" y="0"/>
              <wp:positionH relativeFrom="page">
                <wp:posOffset>-114300</wp:posOffset>
              </wp:positionH>
              <wp:positionV relativeFrom="paragraph">
                <wp:posOffset>700405</wp:posOffset>
              </wp:positionV>
              <wp:extent cx="7664450" cy="50800"/>
              <wp:effectExtent l="0" t="0" r="0" b="825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4450" cy="50800"/>
                      </a:xfrm>
                      <a:prstGeom prst="rect">
                        <a:avLst/>
                      </a:prstGeom>
                      <a:solidFill>
                        <a:srgbClr val="F99F1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439242" id="Rectangle 2" o:spid="_x0000_s1026" style="position:absolute;margin-left:-9pt;margin-top:55.15pt;width:603.5pt;height: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" fillcolor="#f99f1b" stroked="f" strokeweight="1pt">
              <w10:wrap anchorx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E94850" wp14:editId="3D87D23F">
              <wp:simplePos x="0" y="0"/>
              <wp:positionH relativeFrom="page">
                <wp:posOffset>-95250</wp:posOffset>
              </wp:positionH>
              <wp:positionV relativeFrom="paragraph">
                <wp:posOffset>-506095</wp:posOffset>
              </wp:positionV>
              <wp:extent cx="7747000" cy="1250950"/>
              <wp:effectExtent l="0" t="0" r="25400" b="2540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1250950"/>
                      </a:xfrm>
                      <a:prstGeom prst="rect">
                        <a:avLst/>
                      </a:prstGeom>
                      <a:solidFill>
                        <a:srgbClr val="242F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609DAE" id="Rectangle 13" o:spid="_x0000_s1026" style="position:absolute;margin-left:-7.5pt;margin-top:-39.85pt;width:610pt;height:9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" fillcolor="#242f60" strokecolor="#1f4d78 [1604]" strokeweight="1pt">
              <w10:wrap anchorx="page"/>
            </v:rect>
          </w:pict>
        </mc:Fallback>
      </mc:AlternateContent>
    </w:r>
    <w:r>
      <w:rPr>
        <w:noProof/>
        <w:lang w:eastAsia="en-GB"/>
      </w:rPr>
      <w:drawing>
        <wp:inline distT="0" distB="0" distL="0" distR="0" wp14:anchorId="1E9982AC" wp14:editId="0236B46A">
          <wp:extent cx="3365500" cy="596824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- White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825" cy="602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3E9"/>
    <w:multiLevelType w:val="hybridMultilevel"/>
    <w:tmpl w:val="F3E2E7F8"/>
    <w:lvl w:ilvl="0" w:tplc="85D82B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386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83E96"/>
    <w:multiLevelType w:val="multilevel"/>
    <w:tmpl w:val="9E3E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B6953"/>
    <w:multiLevelType w:val="multilevel"/>
    <w:tmpl w:val="C0A2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16770"/>
    <w:multiLevelType w:val="hybridMultilevel"/>
    <w:tmpl w:val="DE9EDE7C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360F0"/>
    <w:multiLevelType w:val="multilevel"/>
    <w:tmpl w:val="2CF4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A1822"/>
    <w:multiLevelType w:val="hybridMultilevel"/>
    <w:tmpl w:val="3BF0D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874D7"/>
    <w:multiLevelType w:val="hybridMultilevel"/>
    <w:tmpl w:val="787E158A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1F386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24740"/>
    <w:multiLevelType w:val="hybridMultilevel"/>
    <w:tmpl w:val="D36A2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56A6"/>
    <w:multiLevelType w:val="hybridMultilevel"/>
    <w:tmpl w:val="FE0E23C0"/>
    <w:lvl w:ilvl="0" w:tplc="C122E6B2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7714E"/>
    <w:multiLevelType w:val="hybridMultilevel"/>
    <w:tmpl w:val="24DEE518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05B97"/>
    <w:multiLevelType w:val="multilevel"/>
    <w:tmpl w:val="163A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0A144D"/>
    <w:multiLevelType w:val="hybridMultilevel"/>
    <w:tmpl w:val="23106D24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0794E"/>
    <w:multiLevelType w:val="hybridMultilevel"/>
    <w:tmpl w:val="37447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A6AE6"/>
    <w:multiLevelType w:val="hybridMultilevel"/>
    <w:tmpl w:val="D92AD7C8"/>
    <w:lvl w:ilvl="0" w:tplc="15884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679A5"/>
    <w:multiLevelType w:val="hybridMultilevel"/>
    <w:tmpl w:val="47A01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44DB2"/>
    <w:multiLevelType w:val="hybridMultilevel"/>
    <w:tmpl w:val="F312B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320B0"/>
    <w:multiLevelType w:val="hybridMultilevel"/>
    <w:tmpl w:val="9134E5C6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254DC"/>
    <w:multiLevelType w:val="hybridMultilevel"/>
    <w:tmpl w:val="34109078"/>
    <w:lvl w:ilvl="0" w:tplc="6AC0D8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A7E90"/>
    <w:multiLevelType w:val="hybridMultilevel"/>
    <w:tmpl w:val="4798189C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06687"/>
    <w:multiLevelType w:val="hybridMultilevel"/>
    <w:tmpl w:val="3314089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1F386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FB2A93"/>
    <w:multiLevelType w:val="multilevel"/>
    <w:tmpl w:val="E3CA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974220"/>
    <w:multiLevelType w:val="hybridMultilevel"/>
    <w:tmpl w:val="0D70F520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65F4D"/>
    <w:multiLevelType w:val="hybridMultilevel"/>
    <w:tmpl w:val="B8F29468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F7DBA"/>
    <w:multiLevelType w:val="hybridMultilevel"/>
    <w:tmpl w:val="C422D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87E75"/>
    <w:multiLevelType w:val="hybridMultilevel"/>
    <w:tmpl w:val="5262E9D2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74B8A"/>
    <w:multiLevelType w:val="hybridMultilevel"/>
    <w:tmpl w:val="32320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F3BC1"/>
    <w:multiLevelType w:val="hybridMultilevel"/>
    <w:tmpl w:val="791C9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60A41"/>
    <w:multiLevelType w:val="hybridMultilevel"/>
    <w:tmpl w:val="45600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47FB2"/>
    <w:multiLevelType w:val="hybridMultilevel"/>
    <w:tmpl w:val="47088CDC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85D82B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386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A66E5"/>
    <w:multiLevelType w:val="hybridMultilevel"/>
    <w:tmpl w:val="4BBE1226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10341"/>
    <w:multiLevelType w:val="hybridMultilevel"/>
    <w:tmpl w:val="65C81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72E7E"/>
    <w:multiLevelType w:val="hybridMultilevel"/>
    <w:tmpl w:val="B3A67794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71E82"/>
    <w:multiLevelType w:val="hybridMultilevel"/>
    <w:tmpl w:val="1D7A1618"/>
    <w:lvl w:ilvl="0" w:tplc="A7980A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024564"/>
    <w:multiLevelType w:val="hybridMultilevel"/>
    <w:tmpl w:val="9760B148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B1849"/>
    <w:multiLevelType w:val="hybridMultilevel"/>
    <w:tmpl w:val="B6CAD930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70866"/>
    <w:multiLevelType w:val="hybridMultilevel"/>
    <w:tmpl w:val="CB540AB0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815BE"/>
    <w:multiLevelType w:val="hybridMultilevel"/>
    <w:tmpl w:val="53987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86FCF"/>
    <w:multiLevelType w:val="hybridMultilevel"/>
    <w:tmpl w:val="6F50B9C0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573EE"/>
    <w:multiLevelType w:val="hybridMultilevel"/>
    <w:tmpl w:val="D9563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40403">
    <w:abstractNumId w:val="38"/>
  </w:num>
  <w:num w:numId="2" w16cid:durableId="857736926">
    <w:abstractNumId w:val="25"/>
  </w:num>
  <w:num w:numId="3" w16cid:durableId="272129366">
    <w:abstractNumId w:val="17"/>
  </w:num>
  <w:num w:numId="4" w16cid:durableId="860359870">
    <w:abstractNumId w:val="8"/>
  </w:num>
  <w:num w:numId="5" w16cid:durableId="1079057049">
    <w:abstractNumId w:val="30"/>
  </w:num>
  <w:num w:numId="6" w16cid:durableId="972716049">
    <w:abstractNumId w:val="7"/>
  </w:num>
  <w:num w:numId="7" w16cid:durableId="487095149">
    <w:abstractNumId w:val="5"/>
  </w:num>
  <w:num w:numId="8" w16cid:durableId="805052069">
    <w:abstractNumId w:val="23"/>
  </w:num>
  <w:num w:numId="9" w16cid:durableId="121581098">
    <w:abstractNumId w:val="26"/>
  </w:num>
  <w:num w:numId="10" w16cid:durableId="1034579564">
    <w:abstractNumId w:val="15"/>
  </w:num>
  <w:num w:numId="11" w16cid:durableId="411704814">
    <w:abstractNumId w:val="36"/>
  </w:num>
  <w:num w:numId="12" w16cid:durableId="396444147">
    <w:abstractNumId w:val="12"/>
  </w:num>
  <w:num w:numId="13" w16cid:durableId="1585456149">
    <w:abstractNumId w:val="11"/>
  </w:num>
  <w:num w:numId="14" w16cid:durableId="1277323430">
    <w:abstractNumId w:val="21"/>
  </w:num>
  <w:num w:numId="15" w16cid:durableId="410589579">
    <w:abstractNumId w:val="35"/>
  </w:num>
  <w:num w:numId="16" w16cid:durableId="1859198794">
    <w:abstractNumId w:val="18"/>
  </w:num>
  <w:num w:numId="17" w16cid:durableId="1300182358">
    <w:abstractNumId w:val="32"/>
  </w:num>
  <w:num w:numId="18" w16cid:durableId="465240787">
    <w:abstractNumId w:val="0"/>
  </w:num>
  <w:num w:numId="19" w16cid:durableId="466433404">
    <w:abstractNumId w:val="31"/>
  </w:num>
  <w:num w:numId="20" w16cid:durableId="2115637788">
    <w:abstractNumId w:val="28"/>
  </w:num>
  <w:num w:numId="21" w16cid:durableId="1968199145">
    <w:abstractNumId w:val="19"/>
  </w:num>
  <w:num w:numId="22" w16cid:durableId="1623070918">
    <w:abstractNumId w:val="6"/>
  </w:num>
  <w:num w:numId="23" w16cid:durableId="1068959247">
    <w:abstractNumId w:val="3"/>
  </w:num>
  <w:num w:numId="24" w16cid:durableId="891649197">
    <w:abstractNumId w:val="14"/>
  </w:num>
  <w:num w:numId="25" w16cid:durableId="516576020">
    <w:abstractNumId w:val="27"/>
  </w:num>
  <w:num w:numId="26" w16cid:durableId="596600440">
    <w:abstractNumId w:val="10"/>
  </w:num>
  <w:num w:numId="27" w16cid:durableId="1239250850">
    <w:abstractNumId w:val="4"/>
  </w:num>
  <w:num w:numId="28" w16cid:durableId="932863014">
    <w:abstractNumId w:val="1"/>
  </w:num>
  <w:num w:numId="29" w16cid:durableId="1644966867">
    <w:abstractNumId w:val="13"/>
  </w:num>
  <w:num w:numId="30" w16cid:durableId="214203500">
    <w:abstractNumId w:val="16"/>
  </w:num>
  <w:num w:numId="31" w16cid:durableId="471875534">
    <w:abstractNumId w:val="29"/>
  </w:num>
  <w:num w:numId="32" w16cid:durableId="14767993">
    <w:abstractNumId w:val="34"/>
  </w:num>
  <w:num w:numId="33" w16cid:durableId="1524130243">
    <w:abstractNumId w:val="22"/>
  </w:num>
  <w:num w:numId="34" w16cid:durableId="1503467855">
    <w:abstractNumId w:val="33"/>
  </w:num>
  <w:num w:numId="35" w16cid:durableId="1576235083">
    <w:abstractNumId w:val="20"/>
  </w:num>
  <w:num w:numId="36" w16cid:durableId="1001205413">
    <w:abstractNumId w:val="2"/>
  </w:num>
  <w:num w:numId="37" w16cid:durableId="1616642501">
    <w:abstractNumId w:val="37"/>
  </w:num>
  <w:num w:numId="38" w16cid:durableId="1026368128">
    <w:abstractNumId w:val="24"/>
  </w:num>
  <w:num w:numId="39" w16cid:durableId="1563129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FF"/>
    <w:rsid w:val="000530D5"/>
    <w:rsid w:val="00085CFC"/>
    <w:rsid w:val="000A5C92"/>
    <w:rsid w:val="000B1D96"/>
    <w:rsid w:val="000E41A8"/>
    <w:rsid w:val="00102ABD"/>
    <w:rsid w:val="001116D5"/>
    <w:rsid w:val="00145F66"/>
    <w:rsid w:val="00182F33"/>
    <w:rsid w:val="001831E9"/>
    <w:rsid w:val="001D64AE"/>
    <w:rsid w:val="001D7734"/>
    <w:rsid w:val="001E2E22"/>
    <w:rsid w:val="001F54BA"/>
    <w:rsid w:val="001F5B2D"/>
    <w:rsid w:val="002010F2"/>
    <w:rsid w:val="00207DE9"/>
    <w:rsid w:val="00241E71"/>
    <w:rsid w:val="002636E8"/>
    <w:rsid w:val="00282BFF"/>
    <w:rsid w:val="00294ED2"/>
    <w:rsid w:val="002959DD"/>
    <w:rsid w:val="002A70FA"/>
    <w:rsid w:val="002C2A5D"/>
    <w:rsid w:val="002D5F28"/>
    <w:rsid w:val="003A1DCE"/>
    <w:rsid w:val="003A1F40"/>
    <w:rsid w:val="003D5439"/>
    <w:rsid w:val="003E4B3C"/>
    <w:rsid w:val="00426D0C"/>
    <w:rsid w:val="00451CE1"/>
    <w:rsid w:val="004D4FF2"/>
    <w:rsid w:val="004E0098"/>
    <w:rsid w:val="0055055B"/>
    <w:rsid w:val="005649F9"/>
    <w:rsid w:val="00565677"/>
    <w:rsid w:val="00585CF8"/>
    <w:rsid w:val="005E7794"/>
    <w:rsid w:val="00636F2B"/>
    <w:rsid w:val="00640831"/>
    <w:rsid w:val="00686991"/>
    <w:rsid w:val="006967E7"/>
    <w:rsid w:val="006A79E8"/>
    <w:rsid w:val="006B4FC9"/>
    <w:rsid w:val="006E3FBA"/>
    <w:rsid w:val="0071722F"/>
    <w:rsid w:val="00730539"/>
    <w:rsid w:val="0073450A"/>
    <w:rsid w:val="00761B05"/>
    <w:rsid w:val="00770D36"/>
    <w:rsid w:val="007A2626"/>
    <w:rsid w:val="00824EF7"/>
    <w:rsid w:val="00852666"/>
    <w:rsid w:val="008B4309"/>
    <w:rsid w:val="00924E02"/>
    <w:rsid w:val="009477AC"/>
    <w:rsid w:val="0097228E"/>
    <w:rsid w:val="00973E41"/>
    <w:rsid w:val="009C28BE"/>
    <w:rsid w:val="009D69DB"/>
    <w:rsid w:val="009E63AF"/>
    <w:rsid w:val="00A1578D"/>
    <w:rsid w:val="00A501DE"/>
    <w:rsid w:val="00A93543"/>
    <w:rsid w:val="00AC42E7"/>
    <w:rsid w:val="00AE6DF9"/>
    <w:rsid w:val="00AF2FBB"/>
    <w:rsid w:val="00C344E9"/>
    <w:rsid w:val="00C37A1A"/>
    <w:rsid w:val="00C47CF5"/>
    <w:rsid w:val="00C5722C"/>
    <w:rsid w:val="00CC7DF0"/>
    <w:rsid w:val="00CF4C3B"/>
    <w:rsid w:val="00D47C69"/>
    <w:rsid w:val="00D95890"/>
    <w:rsid w:val="00DA0221"/>
    <w:rsid w:val="00DB58D7"/>
    <w:rsid w:val="00DE163A"/>
    <w:rsid w:val="00DF40CF"/>
    <w:rsid w:val="00E0141A"/>
    <w:rsid w:val="00E2590A"/>
    <w:rsid w:val="00E25A99"/>
    <w:rsid w:val="00EA6F8B"/>
    <w:rsid w:val="00EC2C7D"/>
    <w:rsid w:val="00ED60E8"/>
    <w:rsid w:val="00EE463B"/>
    <w:rsid w:val="00F01E99"/>
    <w:rsid w:val="00F37846"/>
    <w:rsid w:val="00F779BA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06B545E"/>
  <w15:chartTrackingRefBased/>
  <w15:docId w15:val="{A55ADC80-D914-4E4B-A087-2E2BF4A8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36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BFF"/>
  </w:style>
  <w:style w:type="paragraph" w:styleId="Footer">
    <w:name w:val="footer"/>
    <w:basedOn w:val="Normal"/>
    <w:link w:val="FooterChar"/>
    <w:uiPriority w:val="99"/>
    <w:unhideWhenUsed/>
    <w:rsid w:val="0028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BFF"/>
  </w:style>
  <w:style w:type="paragraph" w:styleId="ListParagraph">
    <w:name w:val="List Paragraph"/>
    <w:basedOn w:val="Normal"/>
    <w:uiPriority w:val="34"/>
    <w:qFormat/>
    <w:rsid w:val="00182F33"/>
    <w:pPr>
      <w:ind w:left="720"/>
      <w:contextualSpacing/>
    </w:pPr>
  </w:style>
  <w:style w:type="table" w:styleId="TableGrid">
    <w:name w:val="Table Grid"/>
    <w:basedOn w:val="TableNormal"/>
    <w:uiPriority w:val="39"/>
    <w:rsid w:val="00C37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66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36F2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3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FBA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1"/>
    <w:rsid w:val="001116D5"/>
    <w:pPr>
      <w:spacing w:before="120" w:after="0" w:line="280" w:lineRule="exact"/>
    </w:pPr>
    <w:rPr>
      <w:rFonts w:ascii="Effra Light" w:eastAsia="Times New Roman" w:hAnsi="Effra Light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1"/>
    <w:rsid w:val="001116D5"/>
    <w:pPr>
      <w:spacing w:before="120" w:after="0" w:line="280" w:lineRule="exact"/>
    </w:pPr>
    <w:rPr>
      <w:rFonts w:ascii="Effra Light" w:eastAsia="Times New Roman" w:hAnsi="Effra Light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16D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16D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16D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16D5"/>
    <w:rPr>
      <w:rFonts w:ascii="Arial" w:hAnsi="Arial" w:cs="Arial"/>
      <w:vanish/>
      <w:sz w:val="16"/>
      <w:szCs w:val="16"/>
    </w:rPr>
  </w:style>
  <w:style w:type="table" w:customStyle="1" w:styleId="TableGrid3">
    <w:name w:val="Table Grid3"/>
    <w:basedOn w:val="TableNormal"/>
    <w:next w:val="TableGrid"/>
    <w:uiPriority w:val="1"/>
    <w:rsid w:val="00294ED2"/>
    <w:pPr>
      <w:spacing w:before="120" w:after="0" w:line="280" w:lineRule="exact"/>
    </w:pPr>
    <w:rPr>
      <w:rFonts w:ascii="Effra Light" w:eastAsia="Times New Roman" w:hAnsi="Effra Light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1"/>
    <w:rsid w:val="00294ED2"/>
    <w:pPr>
      <w:spacing w:before="120" w:after="0" w:line="280" w:lineRule="exact"/>
    </w:pPr>
    <w:rPr>
      <w:rFonts w:ascii="Effra Light" w:eastAsia="Times New Roman" w:hAnsi="Effra Light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4E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ontrol" Target="activeX/activeX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hse.gov.uk/pubns/books/eh40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control" Target="activeX/activeX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staff.swansea.ac.uk/professional-services/estates-and-facilities-management/our-services/sustainability/culture-and-community/ems-operational-procedures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staff.swansea.ac.uk/professional-services/estates-and-facilities-management/our-services/sustainability/waste/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544D5486DD4D01AD5724CE6C5F1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C9D6-CC4C-48A4-A5C3-FF8D5E81AAA8}"/>
      </w:docPartPr>
      <w:docPartBody>
        <w:p w:rsidR="00D6301F" w:rsidRDefault="00C86837" w:rsidP="00C86837">
          <w:pPr>
            <w:pStyle w:val="E1544D5486DD4D01AD5724CE6C5F18E61"/>
          </w:pPr>
          <w:r w:rsidRPr="001116D5">
            <w:rPr>
              <w:rFonts w:ascii="Arial" w:hAnsi="Arial" w:cs="Arial"/>
              <w:color w:val="808080"/>
              <w:sz w:val="24"/>
              <w:szCs w:val="24"/>
            </w:rPr>
            <w:t>Choose an item.</w:t>
          </w:r>
        </w:p>
      </w:docPartBody>
    </w:docPart>
    <w:docPart>
      <w:docPartPr>
        <w:name w:val="65F9492C29FF46A7B341CBAF28FD5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CF9D9-8DE3-4DFA-884E-2E8508DF63B2}"/>
      </w:docPartPr>
      <w:docPartBody>
        <w:p w:rsidR="00E928EA" w:rsidRDefault="00C86837" w:rsidP="00C86837">
          <w:pPr>
            <w:pStyle w:val="65F9492C29FF46A7B341CBAF28FD5A631"/>
          </w:pPr>
          <w:r w:rsidRPr="00B12199">
            <w:rPr>
              <w:rStyle w:val="PlaceholderText"/>
            </w:rPr>
            <w:t>Choose an item.</w:t>
          </w:r>
        </w:p>
      </w:docPartBody>
    </w:docPart>
    <w:docPart>
      <w:docPartPr>
        <w:name w:val="F5A3282CE95644ABA005226F922A1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67008-BFC8-4909-A121-39E9D0E7BB6C}"/>
      </w:docPartPr>
      <w:docPartBody>
        <w:p w:rsidR="00C86837" w:rsidRDefault="00C86837" w:rsidP="00C86837">
          <w:pPr>
            <w:pStyle w:val="F5A3282CE95644ABA005226F922A15CE1"/>
          </w:pPr>
          <w:r w:rsidRPr="001116D5">
            <w:rPr>
              <w:rFonts w:ascii="Arial" w:hAnsi="Arial" w:cs="Arial"/>
              <w:color w:val="808080"/>
              <w:sz w:val="24"/>
              <w:szCs w:val="24"/>
            </w:rPr>
            <w:t>Choose an item.</w:t>
          </w:r>
        </w:p>
      </w:docPartBody>
    </w:docPart>
    <w:docPart>
      <w:docPartPr>
        <w:name w:val="F0867A1957C249D18264B822713FC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8BB06-F8C3-464A-BD31-E29A24A8E80A}"/>
      </w:docPartPr>
      <w:docPartBody>
        <w:p w:rsidR="00C86837" w:rsidRDefault="00C86837" w:rsidP="00C86837">
          <w:pPr>
            <w:pStyle w:val="F0867A1957C249D18264B822713FCF871"/>
          </w:pPr>
          <w:r w:rsidRPr="001116D5">
            <w:rPr>
              <w:rFonts w:ascii="Arial" w:hAnsi="Arial" w:cs="Arial"/>
              <w:color w:val="808080"/>
              <w:sz w:val="24"/>
              <w:szCs w:val="24"/>
            </w:rPr>
            <w:t>Choose an item.</w:t>
          </w:r>
        </w:p>
      </w:docPartBody>
    </w:docPart>
    <w:docPart>
      <w:docPartPr>
        <w:name w:val="C33D1108D49742F0B0479887A5217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1CBB9-E63B-4F75-8AD6-83C4C0B66C34}"/>
      </w:docPartPr>
      <w:docPartBody>
        <w:p w:rsidR="00C86837" w:rsidRDefault="00C86837" w:rsidP="00C86837">
          <w:pPr>
            <w:pStyle w:val="C33D1108D49742F0B0479887A52175641"/>
          </w:pPr>
          <w:r w:rsidRPr="001116D5">
            <w:rPr>
              <w:rFonts w:ascii="Arial" w:hAnsi="Arial" w:cs="Arial"/>
              <w:color w:val="808080"/>
              <w:sz w:val="24"/>
              <w:szCs w:val="24"/>
            </w:rPr>
            <w:t>Choose an item.</w:t>
          </w:r>
        </w:p>
      </w:docPartBody>
    </w:docPart>
    <w:docPart>
      <w:docPartPr>
        <w:name w:val="1E0EDFA7CD7A4E9F9A2CE278BC685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38597-8E41-47B9-A87C-9B877BFE107C}"/>
      </w:docPartPr>
      <w:docPartBody>
        <w:p w:rsidR="00C86837" w:rsidRDefault="00C86837" w:rsidP="00C86837">
          <w:pPr>
            <w:pStyle w:val="1E0EDFA7CD7A4E9F9A2CE278BC6856D61"/>
          </w:pPr>
          <w:r w:rsidRPr="001116D5">
            <w:rPr>
              <w:rFonts w:ascii="Arial" w:hAnsi="Arial" w:cs="Arial"/>
              <w:color w:val="808080"/>
              <w:sz w:val="24"/>
              <w:szCs w:val="24"/>
            </w:rPr>
            <w:t>Choose an item.</w:t>
          </w:r>
        </w:p>
      </w:docPartBody>
    </w:docPart>
    <w:docPart>
      <w:docPartPr>
        <w:name w:val="11732F3D0EA84435B5AA68D27F3A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282D2-233A-4EE7-8EE4-3E33F8F15F2E}"/>
      </w:docPartPr>
      <w:docPartBody>
        <w:p w:rsidR="00C86837" w:rsidRDefault="00C86837" w:rsidP="00C86837">
          <w:pPr>
            <w:pStyle w:val="11732F3D0EA84435B5AA68D27F3A764A1"/>
          </w:pPr>
          <w:r w:rsidRPr="001116D5">
            <w:rPr>
              <w:rFonts w:ascii="Arial" w:hAnsi="Arial" w:cs="Arial"/>
              <w:color w:val="808080"/>
              <w:sz w:val="24"/>
              <w:szCs w:val="24"/>
            </w:rPr>
            <w:t>Choose an item.</w:t>
          </w:r>
        </w:p>
      </w:docPartBody>
    </w:docPart>
    <w:docPart>
      <w:docPartPr>
        <w:name w:val="A7B895202D1C4031B7D2D8C89030E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28A8-1B34-45ED-8F77-F200538D86ED}"/>
      </w:docPartPr>
      <w:docPartBody>
        <w:p w:rsidR="00C86837" w:rsidRDefault="00C86837" w:rsidP="00C86837">
          <w:pPr>
            <w:pStyle w:val="A7B895202D1C4031B7D2D8C89030E8F41"/>
          </w:pPr>
          <w:r w:rsidRPr="001116D5">
            <w:rPr>
              <w:rFonts w:ascii="Arial" w:hAnsi="Arial" w:cs="Arial"/>
              <w:color w:val="808080"/>
              <w:sz w:val="24"/>
              <w:szCs w:val="24"/>
            </w:rPr>
            <w:t>Choose an item.</w:t>
          </w:r>
        </w:p>
      </w:docPartBody>
    </w:docPart>
    <w:docPart>
      <w:docPartPr>
        <w:name w:val="89035B8E222347168C7B87C7E7359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38ACE-F71A-439F-A268-5D607B7A062C}"/>
      </w:docPartPr>
      <w:docPartBody>
        <w:p w:rsidR="00C86837" w:rsidRDefault="00C86837" w:rsidP="00C86837">
          <w:pPr>
            <w:pStyle w:val="89035B8E222347168C7B87C7E73596301"/>
          </w:pPr>
          <w:r w:rsidRPr="001116D5">
            <w:rPr>
              <w:rFonts w:ascii="Arial" w:hAnsi="Arial" w:cs="Arial"/>
              <w:color w:val="808080"/>
              <w:sz w:val="24"/>
              <w:szCs w:val="24"/>
            </w:rPr>
            <w:t>Choose an item.</w:t>
          </w:r>
        </w:p>
      </w:docPartBody>
    </w:docPart>
    <w:docPart>
      <w:docPartPr>
        <w:name w:val="AF01B42C98654AE490844B5F3C271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ED307-FCC2-4CC1-BC66-67C098DE30D9}"/>
      </w:docPartPr>
      <w:docPartBody>
        <w:p w:rsidR="00C86837" w:rsidRDefault="00C86837" w:rsidP="00C86837">
          <w:pPr>
            <w:pStyle w:val="AF01B42C98654AE490844B5F3C27162F1"/>
          </w:pPr>
          <w:r w:rsidRPr="001116D5">
            <w:rPr>
              <w:rFonts w:ascii="Arial" w:hAnsi="Arial" w:cs="Arial"/>
              <w:color w:val="808080"/>
              <w:sz w:val="24"/>
              <w:szCs w:val="24"/>
            </w:rPr>
            <w:t>Choose an item.</w:t>
          </w:r>
        </w:p>
      </w:docPartBody>
    </w:docPart>
    <w:docPart>
      <w:docPartPr>
        <w:name w:val="F965295FD03D4F16B0F6DBCD83C60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30C77-70BC-4436-B0F2-7AEAD94420A0}"/>
      </w:docPartPr>
      <w:docPartBody>
        <w:p w:rsidR="00C86837" w:rsidRDefault="00C86837" w:rsidP="00C86837">
          <w:pPr>
            <w:pStyle w:val="F965295FD03D4F16B0F6DBCD83C60846"/>
          </w:pPr>
          <w:r w:rsidRPr="00294ED2">
            <w:rPr>
              <w:rFonts w:ascii="Arial" w:eastAsiaTheme="minorHAnsi" w:hAnsi="Arial" w:cs="Arial"/>
              <w:color w:val="80808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ffra Light">
    <w:altName w:val="Arial"/>
    <w:charset w:val="00"/>
    <w:family w:val="swiss"/>
    <w:pitch w:val="variable"/>
    <w:sig w:usb0="A00002EF" w:usb1="5000205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1F"/>
    <w:rsid w:val="00207DE9"/>
    <w:rsid w:val="008B4309"/>
    <w:rsid w:val="00C86837"/>
    <w:rsid w:val="00D6301F"/>
    <w:rsid w:val="00E9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6837"/>
    <w:rPr>
      <w:color w:val="808080"/>
    </w:rPr>
  </w:style>
  <w:style w:type="paragraph" w:customStyle="1" w:styleId="E1544D5486DD4D01AD5724CE6C5F18E61">
    <w:name w:val="E1544D5486DD4D01AD5724CE6C5F18E61"/>
    <w:rsid w:val="00C86837"/>
    <w:rPr>
      <w:rFonts w:eastAsiaTheme="minorHAnsi"/>
      <w:lang w:eastAsia="en-US"/>
    </w:rPr>
  </w:style>
  <w:style w:type="paragraph" w:customStyle="1" w:styleId="F5A3282CE95644ABA005226F922A15CE1">
    <w:name w:val="F5A3282CE95644ABA005226F922A15CE1"/>
    <w:rsid w:val="00C86837"/>
    <w:rPr>
      <w:rFonts w:eastAsiaTheme="minorHAnsi"/>
      <w:lang w:eastAsia="en-US"/>
    </w:rPr>
  </w:style>
  <w:style w:type="paragraph" w:customStyle="1" w:styleId="F0867A1957C249D18264B822713FCF871">
    <w:name w:val="F0867A1957C249D18264B822713FCF871"/>
    <w:rsid w:val="00C86837"/>
    <w:rPr>
      <w:rFonts w:eastAsiaTheme="minorHAnsi"/>
      <w:lang w:eastAsia="en-US"/>
    </w:rPr>
  </w:style>
  <w:style w:type="paragraph" w:customStyle="1" w:styleId="C33D1108D49742F0B0479887A52175641">
    <w:name w:val="C33D1108D49742F0B0479887A52175641"/>
    <w:rsid w:val="00C86837"/>
    <w:rPr>
      <w:rFonts w:eastAsiaTheme="minorHAnsi"/>
      <w:lang w:eastAsia="en-US"/>
    </w:rPr>
  </w:style>
  <w:style w:type="paragraph" w:customStyle="1" w:styleId="1E0EDFA7CD7A4E9F9A2CE278BC6856D61">
    <w:name w:val="1E0EDFA7CD7A4E9F9A2CE278BC6856D61"/>
    <w:rsid w:val="00C86837"/>
    <w:rPr>
      <w:rFonts w:eastAsiaTheme="minorHAnsi"/>
      <w:lang w:eastAsia="en-US"/>
    </w:rPr>
  </w:style>
  <w:style w:type="paragraph" w:customStyle="1" w:styleId="11732F3D0EA84435B5AA68D27F3A764A1">
    <w:name w:val="11732F3D0EA84435B5AA68D27F3A764A1"/>
    <w:rsid w:val="00C86837"/>
    <w:rPr>
      <w:rFonts w:eastAsiaTheme="minorHAnsi"/>
      <w:lang w:eastAsia="en-US"/>
    </w:rPr>
  </w:style>
  <w:style w:type="paragraph" w:customStyle="1" w:styleId="A7B895202D1C4031B7D2D8C89030E8F41">
    <w:name w:val="A7B895202D1C4031B7D2D8C89030E8F41"/>
    <w:rsid w:val="00C86837"/>
    <w:rPr>
      <w:rFonts w:eastAsiaTheme="minorHAnsi"/>
      <w:lang w:eastAsia="en-US"/>
    </w:rPr>
  </w:style>
  <w:style w:type="paragraph" w:customStyle="1" w:styleId="89035B8E222347168C7B87C7E73596301">
    <w:name w:val="89035B8E222347168C7B87C7E73596301"/>
    <w:rsid w:val="00C86837"/>
    <w:rPr>
      <w:rFonts w:eastAsiaTheme="minorHAnsi"/>
      <w:lang w:eastAsia="en-US"/>
    </w:rPr>
  </w:style>
  <w:style w:type="paragraph" w:customStyle="1" w:styleId="AF01B42C98654AE490844B5F3C27162F1">
    <w:name w:val="AF01B42C98654AE490844B5F3C27162F1"/>
    <w:rsid w:val="00C86837"/>
    <w:rPr>
      <w:rFonts w:eastAsiaTheme="minorHAnsi"/>
      <w:lang w:eastAsia="en-US"/>
    </w:rPr>
  </w:style>
  <w:style w:type="paragraph" w:customStyle="1" w:styleId="65F9492C29FF46A7B341CBAF28FD5A631">
    <w:name w:val="65F9492C29FF46A7B341CBAF28FD5A631"/>
    <w:rsid w:val="00C86837"/>
    <w:rPr>
      <w:rFonts w:eastAsiaTheme="minorHAnsi"/>
      <w:lang w:eastAsia="en-US"/>
    </w:rPr>
  </w:style>
  <w:style w:type="paragraph" w:customStyle="1" w:styleId="F965295FD03D4F16B0F6DBCD83C60846">
    <w:name w:val="F965295FD03D4F16B0F6DBCD83C60846"/>
    <w:rsid w:val="00C8683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DDC9-F407-42D5-AD3A-ABFE7696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Dezulian A.R.</dc:creator>
  <cp:keywords/>
  <dc:description/>
  <cp:lastModifiedBy>Nina-Marie Dicataldo</cp:lastModifiedBy>
  <cp:revision>3</cp:revision>
  <cp:lastPrinted>2018-11-12T13:53:00Z</cp:lastPrinted>
  <dcterms:created xsi:type="dcterms:W3CDTF">2025-02-06T10:35:00Z</dcterms:created>
  <dcterms:modified xsi:type="dcterms:W3CDTF">2025-02-06T10:36:00Z</dcterms:modified>
</cp:coreProperties>
</file>